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45300" w14:textId="01297CCB" w:rsidR="00C030A3" w:rsidRPr="001936C3" w:rsidRDefault="003E2F7B" w:rsidP="6AB204CF">
      <w:pPr>
        <w:pStyle w:val="Overskrift1"/>
        <w:rPr>
          <w:rFonts w:ascii="Arial" w:eastAsia="Arial" w:hAnsi="Arial" w:cs="Arial"/>
          <w:color w:val="auto"/>
        </w:rPr>
      </w:pPr>
      <w:r w:rsidRPr="6AB204CF">
        <w:rPr>
          <w:rFonts w:ascii="Arial" w:eastAsia="Arial" w:hAnsi="Arial" w:cs="Arial"/>
          <w:color w:val="auto"/>
        </w:rPr>
        <w:t>IKT-vedlegg: Personvern, Sikkerhet og Datahåndtering</w:t>
      </w:r>
    </w:p>
    <w:p w14:paraId="6365D7F7" w14:textId="4F606197" w:rsidR="00456D7E" w:rsidRPr="001936C3" w:rsidRDefault="6AB204CF" w:rsidP="6AB204CF">
      <w:pPr>
        <w:spacing w:before="240" w:after="240"/>
        <w:rPr>
          <w:rFonts w:ascii="Arial" w:eastAsia="Arial" w:hAnsi="Arial" w:cs="Arial"/>
          <w:b/>
          <w:bCs/>
          <w:sz w:val="24"/>
          <w:szCs w:val="24"/>
        </w:rPr>
      </w:pPr>
      <w:r w:rsidRPr="6AB204CF">
        <w:rPr>
          <w:rFonts w:ascii="Arial" w:eastAsia="Arial" w:hAnsi="Arial" w:cs="Arial"/>
          <w:b/>
          <w:bCs/>
          <w:sz w:val="24"/>
          <w:szCs w:val="24"/>
        </w:rPr>
        <w:t xml:space="preserve">1. </w:t>
      </w:r>
      <w:r w:rsidR="4851045A" w:rsidRPr="6AB204CF">
        <w:rPr>
          <w:rFonts w:ascii="Arial" w:eastAsia="Arial" w:hAnsi="Arial" w:cs="Arial"/>
          <w:b/>
          <w:bCs/>
          <w:sz w:val="24"/>
          <w:szCs w:val="24"/>
        </w:rPr>
        <w:t>Formål</w:t>
      </w:r>
    </w:p>
    <w:p w14:paraId="369C11B7" w14:textId="106137BC" w:rsidR="00456D7E" w:rsidRPr="00D7292B" w:rsidRDefault="6E0ADC32" w:rsidP="6AB204CF">
      <w:pPr>
        <w:spacing w:before="240" w:after="0"/>
        <w:rPr>
          <w:rFonts w:ascii="Arial" w:eastAsia="Arial" w:hAnsi="Arial" w:cs="Arial"/>
        </w:rPr>
      </w:pPr>
      <w:r w:rsidRPr="00D7292B">
        <w:rPr>
          <w:rFonts w:ascii="Arial" w:eastAsia="Arial" w:hAnsi="Arial" w:cs="Arial"/>
        </w:rPr>
        <w:t xml:space="preserve">Dette vedlegget er utarbeidet som en del av kontraktsvilkårene i henhold til anskaffelsesloven og anskaffelsesforskriften. </w:t>
      </w:r>
    </w:p>
    <w:p w14:paraId="5BA16C31" w14:textId="5175D770" w:rsidR="00456D7E" w:rsidRPr="001936C3" w:rsidRDefault="6E0ADC32" w:rsidP="000B37B8">
      <w:r w:rsidRPr="6AB204CF">
        <w:rPr>
          <w:rFonts w:ascii="Arial" w:eastAsia="Arial" w:hAnsi="Arial" w:cs="Arial"/>
        </w:rPr>
        <w:t>V</w:t>
      </w:r>
      <w:r w:rsidR="00456D7E" w:rsidRPr="6AB204CF">
        <w:rPr>
          <w:rFonts w:ascii="Arial" w:eastAsia="Arial" w:hAnsi="Arial" w:cs="Arial"/>
        </w:rPr>
        <w:t xml:space="preserve">edlegget regulerer personvern, informasjonssikkerhet, datahåndtering, eierskap til data, overlevering, bruk av underleverandører og tekniske krav som gjelder alle leveranser hvor Leverandøren behandler, lagrer, produserer eller på annen måte håndterer data eller IKT-relatert materiale på vegne av FREVAR KF. </w:t>
      </w:r>
    </w:p>
    <w:p w14:paraId="3AC6A3EF" w14:textId="220C3170" w:rsidR="00456D7E" w:rsidRPr="00D7292B" w:rsidRDefault="0F12143B" w:rsidP="6AB204CF">
      <w:pPr>
        <w:rPr>
          <w:rFonts w:ascii="Arial" w:eastAsia="Arial" w:hAnsi="Arial" w:cs="Arial"/>
        </w:rPr>
      </w:pPr>
      <w:r w:rsidRPr="00D7292B">
        <w:rPr>
          <w:rFonts w:ascii="Arial" w:eastAsia="Arial" w:hAnsi="Arial" w:cs="Arial"/>
        </w:rPr>
        <w:t xml:space="preserve">Omfanget av kravene i dette vedlegget skal stå i forhold til anskaffelsens art, risiko og omfang. </w:t>
      </w:r>
    </w:p>
    <w:p w14:paraId="42529650" w14:textId="43FF9169" w:rsidR="00456D7E" w:rsidRPr="001936C3" w:rsidRDefault="00456D7E" w:rsidP="6AB204CF">
      <w:pPr>
        <w:rPr>
          <w:rFonts w:ascii="Arial" w:eastAsia="Arial" w:hAnsi="Arial" w:cs="Arial"/>
        </w:rPr>
      </w:pPr>
      <w:r w:rsidRPr="6AB204CF">
        <w:rPr>
          <w:rFonts w:ascii="Arial" w:eastAsia="Arial" w:hAnsi="Arial" w:cs="Arial"/>
        </w:rPr>
        <w:t>Ved motstrid mellom dette vedlegget og innkjøpsbetingelsene skal dette vedlegget ha forrang for forhold som gjelder personvern, informasjonssikkerhet, datahåndtering, skytjenester, systemtilpasninger og digital infrastruktur.</w:t>
      </w:r>
    </w:p>
    <w:p w14:paraId="7D1BCCA2" w14:textId="77777777" w:rsidR="00705B50" w:rsidRPr="001936C3" w:rsidRDefault="00705B50" w:rsidP="6AB204CF">
      <w:pPr>
        <w:spacing w:after="0"/>
        <w:rPr>
          <w:rFonts w:ascii="Arial" w:eastAsia="Arial" w:hAnsi="Arial" w:cs="Arial"/>
        </w:rPr>
      </w:pPr>
    </w:p>
    <w:p w14:paraId="644BA5FC" w14:textId="77777777" w:rsidR="00705B50" w:rsidRPr="001936C3" w:rsidRDefault="00705B50" w:rsidP="6AB204CF">
      <w:pPr>
        <w:pStyle w:val="Overskrift2"/>
        <w:spacing w:after="240"/>
        <w:rPr>
          <w:rFonts w:ascii="Arial" w:eastAsia="Arial" w:hAnsi="Arial" w:cs="Arial"/>
          <w:color w:val="auto"/>
          <w:sz w:val="24"/>
          <w:szCs w:val="24"/>
        </w:rPr>
      </w:pPr>
      <w:r w:rsidRPr="6AB204CF">
        <w:rPr>
          <w:rFonts w:ascii="Arial" w:eastAsia="Arial" w:hAnsi="Arial" w:cs="Arial"/>
          <w:color w:val="auto"/>
          <w:sz w:val="24"/>
          <w:szCs w:val="24"/>
        </w:rPr>
        <w:t>2. Roller og Databehandleravtale (DPA)</w:t>
      </w:r>
    </w:p>
    <w:p w14:paraId="452BB0C7" w14:textId="77777777" w:rsidR="00705B50" w:rsidRPr="00705B50" w:rsidRDefault="00705B50" w:rsidP="6AB204CF">
      <w:pPr>
        <w:rPr>
          <w:rFonts w:ascii="Arial" w:eastAsia="Arial" w:hAnsi="Arial" w:cs="Arial"/>
        </w:rPr>
      </w:pPr>
      <w:r w:rsidRPr="6AB204CF">
        <w:rPr>
          <w:rFonts w:ascii="Arial" w:eastAsia="Arial" w:hAnsi="Arial" w:cs="Arial"/>
        </w:rPr>
        <w:t xml:space="preserve">Når Leverandøren behandler personopplysninger på vegne av FREVAR KF, opptrer FREVAR KF som </w:t>
      </w:r>
      <w:r w:rsidRPr="6AB204CF">
        <w:rPr>
          <w:rFonts w:ascii="Arial" w:eastAsia="Arial" w:hAnsi="Arial" w:cs="Arial"/>
          <w:b/>
          <w:bCs/>
        </w:rPr>
        <w:t>behandlingsansvarlig</w:t>
      </w:r>
      <w:r w:rsidRPr="6AB204CF">
        <w:rPr>
          <w:rFonts w:ascii="Arial" w:eastAsia="Arial" w:hAnsi="Arial" w:cs="Arial"/>
        </w:rPr>
        <w:t xml:space="preserve"> og Leverandøren som </w:t>
      </w:r>
      <w:r w:rsidRPr="6AB204CF">
        <w:rPr>
          <w:rFonts w:ascii="Arial" w:eastAsia="Arial" w:hAnsi="Arial" w:cs="Arial"/>
          <w:b/>
          <w:bCs/>
        </w:rPr>
        <w:t>databehandler</w:t>
      </w:r>
      <w:r w:rsidRPr="6AB204CF">
        <w:rPr>
          <w:rFonts w:ascii="Arial" w:eastAsia="Arial" w:hAnsi="Arial" w:cs="Arial"/>
        </w:rPr>
        <w:t>.</w:t>
      </w:r>
    </w:p>
    <w:p w14:paraId="3829A247" w14:textId="77777777" w:rsidR="00705B50" w:rsidRPr="00705B50" w:rsidRDefault="00705B50" w:rsidP="6AB204CF">
      <w:pPr>
        <w:rPr>
          <w:rFonts w:ascii="Arial" w:eastAsia="Arial" w:hAnsi="Arial" w:cs="Arial"/>
        </w:rPr>
      </w:pPr>
      <w:r w:rsidRPr="6AB204CF">
        <w:rPr>
          <w:rFonts w:ascii="Arial" w:eastAsia="Arial" w:hAnsi="Arial" w:cs="Arial"/>
        </w:rPr>
        <w:t>Leverandøren skal:</w:t>
      </w:r>
    </w:p>
    <w:p w14:paraId="3EAA8CEF" w14:textId="1685DD63" w:rsidR="391842B4" w:rsidRDefault="391842B4" w:rsidP="6AB204CF">
      <w:pPr>
        <w:pStyle w:val="Listeavsnitt"/>
        <w:numPr>
          <w:ilvl w:val="0"/>
          <w:numId w:val="11"/>
        </w:numPr>
        <w:spacing w:after="0"/>
        <w:rPr>
          <w:rFonts w:ascii="Arial" w:eastAsia="Arial" w:hAnsi="Arial" w:cs="Arial"/>
        </w:rPr>
      </w:pPr>
      <w:r w:rsidRPr="6AB204CF">
        <w:rPr>
          <w:rFonts w:ascii="Arial" w:eastAsia="Arial" w:hAnsi="Arial" w:cs="Arial"/>
        </w:rPr>
        <w:t>Dokumentere hvilke data som behandles, formål, varighet, datakategorier, behandlingsaktiviteter og underdatabehandlere.</w:t>
      </w:r>
    </w:p>
    <w:p w14:paraId="30434B6C" w14:textId="20246A0C" w:rsidR="00705B50" w:rsidRPr="00705B50" w:rsidRDefault="00705B50" w:rsidP="6AB204CF">
      <w:pPr>
        <w:numPr>
          <w:ilvl w:val="0"/>
          <w:numId w:val="11"/>
        </w:numPr>
        <w:spacing w:after="0"/>
        <w:rPr>
          <w:rFonts w:ascii="Arial" w:eastAsia="Arial" w:hAnsi="Arial" w:cs="Arial"/>
        </w:rPr>
      </w:pPr>
      <w:r w:rsidRPr="6AB204CF">
        <w:rPr>
          <w:rFonts w:ascii="Arial" w:eastAsia="Arial" w:hAnsi="Arial" w:cs="Arial"/>
        </w:rPr>
        <w:t>Inngå en databehandleravtale som oppfyller kravene i GDPR artikkel 28.</w:t>
      </w:r>
      <w:r w:rsidR="007C1944" w:rsidRPr="6AB204CF">
        <w:rPr>
          <w:rFonts w:ascii="Arial" w:eastAsia="Arial" w:hAnsi="Arial" w:cs="Arial"/>
        </w:rPr>
        <w:t xml:space="preserve"> </w:t>
      </w:r>
      <w:r>
        <w:br/>
      </w:r>
      <w:r w:rsidR="007C1944" w:rsidRPr="6AB204CF">
        <w:rPr>
          <w:rFonts w:ascii="Arial" w:eastAsia="Arial" w:hAnsi="Arial" w:cs="Arial"/>
        </w:rPr>
        <w:t xml:space="preserve">FREVAR KF benytter DFØ sin mal. </w:t>
      </w:r>
    </w:p>
    <w:p w14:paraId="476F88E4" w14:textId="77777777" w:rsidR="00705B50" w:rsidRPr="00705B50" w:rsidRDefault="00705B50" w:rsidP="6AB204CF">
      <w:pPr>
        <w:numPr>
          <w:ilvl w:val="0"/>
          <w:numId w:val="11"/>
        </w:numPr>
        <w:spacing w:after="0"/>
        <w:rPr>
          <w:rFonts w:ascii="Arial" w:eastAsia="Arial" w:hAnsi="Arial" w:cs="Arial"/>
        </w:rPr>
      </w:pPr>
      <w:r w:rsidRPr="6AB204CF">
        <w:rPr>
          <w:rFonts w:ascii="Arial" w:eastAsia="Arial" w:hAnsi="Arial" w:cs="Arial"/>
        </w:rPr>
        <w:t>Kun behandle personopplysninger etter dokumenterte instrukser fra FREVAR KF.</w:t>
      </w:r>
    </w:p>
    <w:p w14:paraId="1CE370B7" w14:textId="77777777" w:rsidR="00705B50" w:rsidRPr="001936C3" w:rsidRDefault="00705B50" w:rsidP="6AB204CF">
      <w:pPr>
        <w:numPr>
          <w:ilvl w:val="0"/>
          <w:numId w:val="11"/>
        </w:numPr>
        <w:spacing w:after="0"/>
        <w:rPr>
          <w:rFonts w:ascii="Arial" w:eastAsia="Arial" w:hAnsi="Arial" w:cs="Arial"/>
        </w:rPr>
      </w:pPr>
      <w:r w:rsidRPr="6AB204CF">
        <w:rPr>
          <w:rFonts w:ascii="Arial" w:eastAsia="Arial" w:hAnsi="Arial" w:cs="Arial"/>
        </w:rPr>
        <w:t>Sørge for at personell har taushetsplikt og opplæring i personvern og sikkerhet.</w:t>
      </w:r>
    </w:p>
    <w:p w14:paraId="1756FFCC" w14:textId="2A134B38" w:rsidR="00264EE4" w:rsidRPr="00D7292B" w:rsidRDefault="00264EE4" w:rsidP="6AB204CF">
      <w:pPr>
        <w:numPr>
          <w:ilvl w:val="0"/>
          <w:numId w:val="11"/>
        </w:numPr>
        <w:spacing w:after="0"/>
        <w:rPr>
          <w:rFonts w:ascii="Arial" w:eastAsia="Arial" w:hAnsi="Arial" w:cs="Arial"/>
          <w:sz w:val="21"/>
          <w:szCs w:val="21"/>
        </w:rPr>
      </w:pPr>
      <w:r w:rsidRPr="00D7292B">
        <w:rPr>
          <w:rFonts w:ascii="Arial" w:eastAsia="Arial" w:hAnsi="Arial" w:cs="Arial"/>
        </w:rPr>
        <w:t xml:space="preserve">Leverandøren skal ikke </w:t>
      </w:r>
      <w:r w:rsidR="004812DB" w:rsidRPr="00D7292B">
        <w:rPr>
          <w:rFonts w:ascii="Arial" w:eastAsia="Arial" w:hAnsi="Arial" w:cs="Arial"/>
        </w:rPr>
        <w:t xml:space="preserve">benytte FREVAR KF sine data til noe annet formål enn det som er </w:t>
      </w:r>
      <w:r w:rsidR="005C5D8C" w:rsidRPr="00D7292B">
        <w:rPr>
          <w:rFonts w:ascii="Arial" w:eastAsia="Arial" w:hAnsi="Arial" w:cs="Arial"/>
        </w:rPr>
        <w:t xml:space="preserve">avtalefestet, </w:t>
      </w:r>
      <w:r w:rsidR="619B9FD6" w:rsidRPr="00D7292B">
        <w:rPr>
          <w:rFonts w:ascii="Arial" w:eastAsia="Arial" w:hAnsi="Arial" w:cs="Arial"/>
          <w:sz w:val="21"/>
          <w:szCs w:val="21"/>
        </w:rPr>
        <w:t>heller ikke anonymiserte eller aggregerte data, med mindre annet er skriftlig avtalt med FREVAR KF.</w:t>
      </w:r>
    </w:p>
    <w:p w14:paraId="093F3EC7" w14:textId="5084E4DA" w:rsidR="00264EE4" w:rsidRPr="00705B50" w:rsidRDefault="00535D96" w:rsidP="6AB204CF">
      <w:pPr>
        <w:numPr>
          <w:ilvl w:val="0"/>
          <w:numId w:val="11"/>
        </w:numPr>
        <w:spacing w:after="0"/>
        <w:rPr>
          <w:rFonts w:ascii="Arial" w:eastAsia="Arial" w:hAnsi="Arial" w:cs="Arial"/>
        </w:rPr>
      </w:pPr>
      <w:r w:rsidRPr="6AB204CF">
        <w:rPr>
          <w:rFonts w:ascii="Arial" w:eastAsia="Arial" w:hAnsi="Arial" w:cs="Arial"/>
        </w:rPr>
        <w:t xml:space="preserve">Leverandøren skal ikke begynne behandling av data uten godkjent databehandleravtale. </w:t>
      </w:r>
      <w:r>
        <w:br/>
      </w:r>
    </w:p>
    <w:p w14:paraId="7131A8D5" w14:textId="22DBDF15" w:rsidR="00705B50" w:rsidRPr="001936C3" w:rsidRDefault="00705B50" w:rsidP="6AB204CF">
      <w:pPr>
        <w:rPr>
          <w:rFonts w:ascii="Arial" w:eastAsia="Arial" w:hAnsi="Arial" w:cs="Arial"/>
        </w:rPr>
      </w:pPr>
      <w:r w:rsidRPr="6AB204CF">
        <w:rPr>
          <w:rFonts w:ascii="Arial" w:eastAsia="Arial" w:hAnsi="Arial" w:cs="Arial"/>
        </w:rPr>
        <w:t>DPA skal vedlegges avtalen som separat bilag og inngå i rangordningen.</w:t>
      </w:r>
    </w:p>
    <w:p w14:paraId="2B6E8392" w14:textId="77777777" w:rsidR="00203E1E" w:rsidRPr="001936C3" w:rsidRDefault="00EF2FFD" w:rsidP="6AB204CF">
      <w:pPr>
        <w:pStyle w:val="Overskrift2"/>
        <w:spacing w:after="240"/>
        <w:rPr>
          <w:rFonts w:ascii="Arial" w:eastAsia="Arial" w:hAnsi="Arial" w:cs="Arial"/>
          <w:color w:val="auto"/>
          <w:sz w:val="24"/>
          <w:szCs w:val="24"/>
        </w:rPr>
      </w:pPr>
      <w:r>
        <w:lastRenderedPageBreak/>
        <w:br/>
      </w:r>
      <w:r w:rsidR="00203E1E" w:rsidRPr="6AB204CF">
        <w:rPr>
          <w:rFonts w:ascii="Arial" w:eastAsia="Arial" w:hAnsi="Arial" w:cs="Arial"/>
          <w:color w:val="auto"/>
          <w:sz w:val="24"/>
          <w:szCs w:val="24"/>
        </w:rPr>
        <w:t>3. Eierskap til data, dokumentasjon og leveranser</w:t>
      </w:r>
    </w:p>
    <w:p w14:paraId="49BA4930" w14:textId="725B9463" w:rsidR="00203E1E" w:rsidRPr="00CA19B1" w:rsidRDefault="00203E1E" w:rsidP="6AB204CF">
      <w:pPr>
        <w:spacing w:after="0" w:line="300" w:lineRule="auto"/>
        <w:rPr>
          <w:rFonts w:ascii="Arial" w:eastAsia="Arial" w:hAnsi="Arial" w:cs="Arial"/>
          <w:sz w:val="21"/>
          <w:szCs w:val="21"/>
        </w:rPr>
      </w:pPr>
      <w:r w:rsidRPr="6AB204CF">
        <w:rPr>
          <w:rFonts w:ascii="Arial" w:eastAsia="Arial" w:hAnsi="Arial" w:cs="Arial"/>
        </w:rPr>
        <w:t>All informasjon, data, konfigurasjoner, parametere, systemoppsett, kildefiler, dokumentasjon, datamodeller, integrasjoner, scripts, rapporter og annet materiale som frembringes som del av avtalen – uavhengig av form – er FREVAR KFs eiendom.</w:t>
      </w:r>
      <w:r w:rsidR="0FA69EB1" w:rsidRPr="6AB204CF">
        <w:rPr>
          <w:rFonts w:ascii="Arial" w:eastAsia="Arial" w:hAnsi="Arial" w:cs="Arial"/>
        </w:rPr>
        <w:t xml:space="preserve"> </w:t>
      </w:r>
      <w:r>
        <w:br/>
      </w:r>
    </w:p>
    <w:p w14:paraId="42BF0FC5" w14:textId="4B417D5C" w:rsidR="7C1F3A9F" w:rsidRPr="00CA19B1" w:rsidRDefault="7C1F3A9F" w:rsidP="6AB204CF">
      <w:pPr>
        <w:spacing w:after="0"/>
        <w:rPr>
          <w:rFonts w:ascii="Arial" w:eastAsia="Arial" w:hAnsi="Arial" w:cs="Arial"/>
        </w:rPr>
      </w:pPr>
      <w:r w:rsidRPr="00CA19B1">
        <w:rPr>
          <w:rFonts w:ascii="Arial" w:eastAsia="Arial" w:hAnsi="Arial" w:cs="Arial"/>
        </w:rPr>
        <w:t>FREVAR KF gis en evigvarende, ubegrenset og ikke</w:t>
      </w:r>
      <w:r w:rsidRPr="00CA19B1">
        <w:noBreakHyphen/>
      </w:r>
      <w:r w:rsidRPr="00CA19B1">
        <w:rPr>
          <w:rFonts w:ascii="Arial" w:eastAsia="Arial" w:hAnsi="Arial" w:cs="Arial"/>
        </w:rPr>
        <w:t>eksklusiv bruksrett til materiale som frembringes som ledd i leveransen. Bruksretten omfatter rett til å kopiere, endre, videreutvikle, bruke og dele materialet internt og med tredjepart, herunder ny leverandør, i den utstrekning dette er nødvendig for drift, forvaltning, videreutvikling eller utskifting av løsningen.</w:t>
      </w:r>
    </w:p>
    <w:p w14:paraId="11E00ED2" w14:textId="60A9C47D" w:rsidR="6AB204CF" w:rsidRPr="00CA19B1" w:rsidRDefault="6AB204CF" w:rsidP="6AB204CF">
      <w:pPr>
        <w:spacing w:after="0"/>
        <w:rPr>
          <w:rFonts w:ascii="Arial" w:eastAsia="Arial" w:hAnsi="Arial" w:cs="Arial"/>
        </w:rPr>
      </w:pPr>
    </w:p>
    <w:p w14:paraId="53D6363D" w14:textId="6ACBA682" w:rsidR="7C1F3A9F" w:rsidRPr="00CA19B1" w:rsidRDefault="7C1F3A9F" w:rsidP="6AB204CF">
      <w:pPr>
        <w:spacing w:after="0"/>
        <w:rPr>
          <w:rFonts w:ascii="Arial" w:eastAsia="Arial" w:hAnsi="Arial" w:cs="Arial"/>
        </w:rPr>
      </w:pPr>
      <w:r w:rsidRPr="00CA19B1">
        <w:rPr>
          <w:rFonts w:ascii="Arial" w:eastAsia="Arial" w:hAnsi="Arial" w:cs="Arial"/>
        </w:rPr>
        <w:t>FREVAR KF skal ha rett til å overføre slikt materiale til ny leverandør uten kostnad.</w:t>
      </w:r>
    </w:p>
    <w:p w14:paraId="45312D2D" w14:textId="1EFCBB48" w:rsidR="7C1F3A9F" w:rsidRPr="00CA19B1" w:rsidRDefault="7C1F3A9F" w:rsidP="6AB204CF">
      <w:pPr>
        <w:spacing w:after="0"/>
        <w:rPr>
          <w:rFonts w:ascii="Arial" w:eastAsia="Arial" w:hAnsi="Arial" w:cs="Arial"/>
        </w:rPr>
      </w:pPr>
      <w:r w:rsidRPr="00CA19B1">
        <w:rPr>
          <w:rFonts w:ascii="Arial" w:eastAsia="Arial" w:hAnsi="Arial" w:cs="Arial"/>
        </w:rPr>
        <w:t>Leverandøren kan ikke gjøre gjeldende tilbakeholdsrett eller andre begrensninger som hindrer FREVAR KFs tilgang til eller bruk av materialet.</w:t>
      </w:r>
    </w:p>
    <w:p w14:paraId="2CA23E10" w14:textId="419DECFC" w:rsidR="6AB204CF" w:rsidRPr="00CA19B1" w:rsidRDefault="6AB204CF" w:rsidP="6AB204CF">
      <w:pPr>
        <w:spacing w:after="0"/>
        <w:rPr>
          <w:rFonts w:ascii="Arial" w:eastAsia="Arial" w:hAnsi="Arial" w:cs="Arial"/>
          <w:sz w:val="21"/>
          <w:szCs w:val="21"/>
        </w:rPr>
      </w:pPr>
    </w:p>
    <w:p w14:paraId="1644FF80" w14:textId="5F93942A" w:rsidR="7C1F3A9F" w:rsidRPr="00CA19B1" w:rsidRDefault="7C1F3A9F" w:rsidP="6AB204CF">
      <w:pPr>
        <w:spacing w:after="0"/>
        <w:rPr>
          <w:rFonts w:ascii="Arial" w:eastAsia="Arial" w:hAnsi="Arial" w:cs="Arial"/>
          <w:sz w:val="21"/>
          <w:szCs w:val="21"/>
        </w:rPr>
      </w:pPr>
      <w:r w:rsidRPr="00CA19B1">
        <w:rPr>
          <w:rFonts w:ascii="Arial" w:eastAsia="Arial" w:hAnsi="Arial" w:cs="Arial"/>
          <w:sz w:val="21"/>
          <w:szCs w:val="21"/>
        </w:rPr>
        <w:t>Bestemmelsen gjelder ikke leverandørens forhåndseksisterende immaterielle rettigheter, standardprogramvare eller rammeverk, men omfatter leveranser, tilpasninger, konfigurasjoner og dokumentasjon frembrakt spesifikt for FREVAR KF.</w:t>
      </w:r>
    </w:p>
    <w:p w14:paraId="0388228D" w14:textId="6344BF6A" w:rsidR="009E29B8" w:rsidRPr="001936C3" w:rsidRDefault="00EF2FFD" w:rsidP="6AB204CF">
      <w:pPr>
        <w:pStyle w:val="Overskrift2"/>
        <w:spacing w:after="240"/>
        <w:rPr>
          <w:rFonts w:ascii="Arial" w:eastAsia="Arial" w:hAnsi="Arial" w:cs="Arial"/>
          <w:color w:val="auto"/>
          <w:sz w:val="24"/>
          <w:szCs w:val="24"/>
        </w:rPr>
      </w:pPr>
      <w:r>
        <w:br/>
      </w:r>
      <w:r w:rsidR="009E29B8" w:rsidRPr="6AB204CF">
        <w:rPr>
          <w:rFonts w:ascii="Arial" w:eastAsia="Arial" w:hAnsi="Arial" w:cs="Arial"/>
          <w:color w:val="auto"/>
          <w:sz w:val="24"/>
          <w:szCs w:val="24"/>
        </w:rPr>
        <w:t>4. Tilgang i avtaleperioden og krav til formater</w:t>
      </w:r>
    </w:p>
    <w:p w14:paraId="18A22928" w14:textId="77777777" w:rsidR="009E29B8" w:rsidRPr="009E29B8" w:rsidRDefault="009E29B8" w:rsidP="6AB204CF">
      <w:pPr>
        <w:rPr>
          <w:rFonts w:ascii="Arial" w:eastAsia="Arial" w:hAnsi="Arial" w:cs="Arial"/>
        </w:rPr>
      </w:pPr>
      <w:r w:rsidRPr="6AB204CF">
        <w:rPr>
          <w:rFonts w:ascii="Arial" w:eastAsia="Arial" w:hAnsi="Arial" w:cs="Arial"/>
        </w:rPr>
        <w:t>Leverandøren skal sikre at FREVAR KF til enhver tid har tilgang til data og dokumentasjon som er nødvendig for drift, kontroll, revisjon, rapportering og kontinuitet.</w:t>
      </w:r>
    </w:p>
    <w:p w14:paraId="2011A446" w14:textId="77777777" w:rsidR="009E29B8" w:rsidRPr="009E29B8" w:rsidRDefault="009E29B8" w:rsidP="6AB204CF">
      <w:pPr>
        <w:spacing w:before="240" w:after="0"/>
        <w:rPr>
          <w:rFonts w:ascii="Arial" w:eastAsia="Arial" w:hAnsi="Arial" w:cs="Arial"/>
        </w:rPr>
      </w:pPr>
      <w:r w:rsidRPr="6AB204CF">
        <w:rPr>
          <w:rFonts w:ascii="Arial" w:eastAsia="Arial" w:hAnsi="Arial" w:cs="Arial"/>
        </w:rPr>
        <w:t>Leverandøren skal:</w:t>
      </w:r>
    </w:p>
    <w:p w14:paraId="5FD7C282" w14:textId="4C5B3531" w:rsidR="009E29B8" w:rsidRPr="00CA19B1" w:rsidRDefault="009E29B8" w:rsidP="6AB204CF">
      <w:pPr>
        <w:numPr>
          <w:ilvl w:val="0"/>
          <w:numId w:val="14"/>
        </w:numPr>
        <w:spacing w:before="240" w:after="0"/>
        <w:rPr>
          <w:rFonts w:ascii="Arial" w:eastAsia="Arial" w:hAnsi="Arial" w:cs="Arial"/>
        </w:rPr>
      </w:pPr>
      <w:r w:rsidRPr="00CA19B1">
        <w:rPr>
          <w:rFonts w:ascii="Arial" w:eastAsia="Arial" w:hAnsi="Arial" w:cs="Arial"/>
        </w:rPr>
        <w:t>Tilby eksport</w:t>
      </w:r>
      <w:r w:rsidR="78EE14C3" w:rsidRPr="00CA19B1">
        <w:rPr>
          <w:rFonts w:ascii="Arial" w:eastAsia="Arial" w:hAnsi="Arial" w:cs="Arial"/>
        </w:rPr>
        <w:t xml:space="preserve"> av relevante data</w:t>
      </w:r>
      <w:r w:rsidRPr="00CA19B1">
        <w:rPr>
          <w:rFonts w:ascii="Arial" w:eastAsia="Arial" w:hAnsi="Arial" w:cs="Arial"/>
        </w:rPr>
        <w:t xml:space="preserve"> i åpne, leverandøruavhengige formater (som CSV, XLSX, JSON, XML</w:t>
      </w:r>
      <w:r w:rsidR="001179F0" w:rsidRPr="00CA19B1">
        <w:rPr>
          <w:rFonts w:ascii="Arial" w:eastAsia="Arial" w:hAnsi="Arial" w:cs="Arial"/>
        </w:rPr>
        <w:t xml:space="preserve"> el</w:t>
      </w:r>
      <w:r w:rsidRPr="00CA19B1">
        <w:rPr>
          <w:rFonts w:ascii="Arial" w:eastAsia="Arial" w:hAnsi="Arial" w:cs="Arial"/>
        </w:rPr>
        <w:t>).</w:t>
      </w:r>
    </w:p>
    <w:p w14:paraId="4EFC8184" w14:textId="4D5BA18F" w:rsidR="5DC7BEBF" w:rsidRPr="00CA19B1" w:rsidRDefault="5DC7BEBF" w:rsidP="6AB204CF">
      <w:pPr>
        <w:numPr>
          <w:ilvl w:val="0"/>
          <w:numId w:val="14"/>
        </w:numPr>
        <w:spacing w:after="0"/>
        <w:rPr>
          <w:rFonts w:ascii="Arial" w:eastAsia="Arial" w:hAnsi="Arial" w:cs="Arial"/>
        </w:rPr>
      </w:pPr>
      <w:r w:rsidRPr="00CA19B1">
        <w:rPr>
          <w:rFonts w:ascii="Arial" w:eastAsia="Arial" w:hAnsi="Arial" w:cs="Arial"/>
        </w:rPr>
        <w:t>Der API</w:t>
      </w:r>
      <w:r w:rsidRPr="00CA19B1">
        <w:noBreakHyphen/>
      </w:r>
      <w:r w:rsidRPr="00CA19B1">
        <w:rPr>
          <w:rFonts w:ascii="Arial" w:eastAsia="Arial" w:hAnsi="Arial" w:cs="Arial"/>
        </w:rPr>
        <w:t>tilgang inngår som del av leverandørens standardtjeneste, skal slik tilgang gjøres tilgjengelig. Eventuelle tilleggskostnader skal være rimelige, forhåndskjent og ikke utformes på en måte som hindrer FREVAR KFs rett til innsyn, kontroll eller dataeksport.</w:t>
      </w:r>
    </w:p>
    <w:p w14:paraId="21CB24F3" w14:textId="4DE6946D" w:rsidR="116606FD" w:rsidRPr="00CA19B1" w:rsidRDefault="116606FD" w:rsidP="6AB204CF">
      <w:pPr>
        <w:numPr>
          <w:ilvl w:val="0"/>
          <w:numId w:val="14"/>
        </w:numPr>
        <w:spacing w:after="0"/>
        <w:rPr>
          <w:rFonts w:ascii="Arial" w:eastAsia="Arial" w:hAnsi="Arial" w:cs="Arial"/>
          <w:sz w:val="21"/>
          <w:szCs w:val="21"/>
        </w:rPr>
      </w:pPr>
      <w:r w:rsidRPr="00CA19B1">
        <w:rPr>
          <w:rFonts w:ascii="Arial" w:eastAsia="Arial" w:hAnsi="Arial" w:cs="Arial"/>
          <w:sz w:val="21"/>
          <w:szCs w:val="21"/>
        </w:rPr>
        <w:t>Sørge for at data ikke låses til proprietære formater eller løsninger som begrenser FREVAR KFs bruk, overføring eller videreforvaltning av data.</w:t>
      </w:r>
    </w:p>
    <w:p w14:paraId="0CDEA671" w14:textId="7144773B" w:rsidR="116606FD" w:rsidRPr="00CA19B1" w:rsidRDefault="116606FD" w:rsidP="6AB204CF">
      <w:pPr>
        <w:numPr>
          <w:ilvl w:val="0"/>
          <w:numId w:val="14"/>
        </w:numPr>
        <w:spacing w:after="0"/>
        <w:rPr>
          <w:rFonts w:ascii="Arial" w:eastAsia="Arial" w:hAnsi="Arial" w:cs="Arial"/>
          <w:sz w:val="21"/>
          <w:szCs w:val="21"/>
        </w:rPr>
      </w:pPr>
      <w:r w:rsidRPr="00CA19B1">
        <w:rPr>
          <w:rFonts w:ascii="Arial" w:eastAsia="Arial" w:hAnsi="Arial" w:cs="Arial"/>
          <w:sz w:val="21"/>
          <w:szCs w:val="21"/>
        </w:rPr>
        <w:t>Levere konfigurasjoner, maler, integrasjonsnøkler og systemparametere som er nødvendige for drift, kontroll og overgang til ny leverandør, på forespørsel og uten kostnad.</w:t>
      </w:r>
    </w:p>
    <w:p w14:paraId="6DDB90BB" w14:textId="42080DDE" w:rsidR="6AB204CF" w:rsidRDefault="6AB204CF" w:rsidP="6AB204CF">
      <w:pPr>
        <w:spacing w:after="0"/>
        <w:rPr>
          <w:rFonts w:ascii="Arial" w:eastAsia="Arial" w:hAnsi="Arial" w:cs="Arial"/>
        </w:rPr>
      </w:pPr>
    </w:p>
    <w:p w14:paraId="525C9D5E" w14:textId="77777777" w:rsidR="008629C0" w:rsidRPr="001936C3" w:rsidRDefault="00EF2FFD" w:rsidP="6AB204CF">
      <w:pPr>
        <w:pStyle w:val="Overskrift2"/>
        <w:spacing w:after="240"/>
        <w:rPr>
          <w:rFonts w:ascii="Arial" w:eastAsia="Arial" w:hAnsi="Arial" w:cs="Arial"/>
          <w:color w:val="auto"/>
          <w:sz w:val="24"/>
          <w:szCs w:val="24"/>
        </w:rPr>
      </w:pPr>
      <w:r>
        <w:lastRenderedPageBreak/>
        <w:br/>
      </w:r>
      <w:r w:rsidR="008629C0" w:rsidRPr="6AB204CF">
        <w:rPr>
          <w:rFonts w:ascii="Arial" w:eastAsia="Arial" w:hAnsi="Arial" w:cs="Arial"/>
          <w:color w:val="auto"/>
          <w:sz w:val="24"/>
          <w:szCs w:val="24"/>
        </w:rPr>
        <w:t>5. Informasjonssikkerhet</w:t>
      </w:r>
    </w:p>
    <w:p w14:paraId="460E03C7" w14:textId="1655609C" w:rsidR="008629C0" w:rsidRPr="008629C0" w:rsidRDefault="008629C0" w:rsidP="6AB204CF">
      <w:pPr>
        <w:rPr>
          <w:rFonts w:ascii="Arial" w:eastAsia="Arial" w:hAnsi="Arial" w:cs="Arial"/>
          <w:sz w:val="21"/>
          <w:szCs w:val="21"/>
        </w:rPr>
      </w:pPr>
      <w:r w:rsidRPr="6AB204CF">
        <w:rPr>
          <w:rFonts w:ascii="Arial" w:eastAsia="Arial" w:hAnsi="Arial" w:cs="Arial"/>
        </w:rPr>
        <w:t>Leverandøren skal etablere, dokumentere og etterleve styringssystem for informasjonssikkerhet basert på anerkjente rammeverk (ISO/IEC 27001, tilsvarende standard eller NSMs grunnprinsipper).</w:t>
      </w:r>
      <w:r w:rsidR="5EA943A2" w:rsidRPr="6AB204CF">
        <w:rPr>
          <w:rFonts w:ascii="Arial" w:eastAsia="Arial" w:hAnsi="Arial" w:cs="Arial"/>
        </w:rPr>
        <w:t xml:space="preserve"> </w:t>
      </w:r>
      <w:r w:rsidR="5EA943A2" w:rsidRPr="6AB204CF">
        <w:rPr>
          <w:rFonts w:ascii="Arial" w:eastAsia="Arial" w:hAnsi="Arial" w:cs="Arial"/>
          <w:sz w:val="21"/>
          <w:szCs w:val="21"/>
        </w:rPr>
        <w:t>Omfang og detaljeringsgrad på dokumentasjon skal tilpasses anskaffelsens risiko og omfang.</w:t>
      </w:r>
    </w:p>
    <w:p w14:paraId="22B3C0F6" w14:textId="77777777" w:rsidR="008629C0" w:rsidRPr="008629C0" w:rsidRDefault="008629C0" w:rsidP="6AB204CF">
      <w:pPr>
        <w:spacing w:after="0"/>
        <w:rPr>
          <w:rFonts w:ascii="Arial" w:eastAsia="Arial" w:hAnsi="Arial" w:cs="Arial"/>
        </w:rPr>
      </w:pPr>
      <w:r w:rsidRPr="6AB204CF">
        <w:rPr>
          <w:rFonts w:ascii="Arial" w:eastAsia="Arial" w:hAnsi="Arial" w:cs="Arial"/>
        </w:rPr>
        <w:t>Minimumskrav:</w:t>
      </w:r>
    </w:p>
    <w:p w14:paraId="64FE64C6" w14:textId="77777777" w:rsidR="008629C0" w:rsidRPr="001936C3" w:rsidRDefault="008629C0" w:rsidP="6AB204CF">
      <w:pPr>
        <w:pStyle w:val="Overskrift3"/>
        <w:rPr>
          <w:rFonts w:ascii="Arial" w:eastAsia="Arial" w:hAnsi="Arial" w:cs="Arial"/>
          <w:color w:val="auto"/>
        </w:rPr>
      </w:pPr>
      <w:r w:rsidRPr="6AB204CF">
        <w:rPr>
          <w:rFonts w:ascii="Arial" w:eastAsia="Arial" w:hAnsi="Arial" w:cs="Arial"/>
          <w:color w:val="auto"/>
        </w:rPr>
        <w:t>5.1 Teknisk sikkerhet</w:t>
      </w:r>
    </w:p>
    <w:p w14:paraId="0E6CDDBE" w14:textId="77777777" w:rsidR="008629C0" w:rsidRPr="008629C0" w:rsidRDefault="008629C0" w:rsidP="6AB204CF">
      <w:pPr>
        <w:numPr>
          <w:ilvl w:val="0"/>
          <w:numId w:val="15"/>
        </w:numPr>
        <w:spacing w:after="0"/>
        <w:rPr>
          <w:rFonts w:ascii="Arial" w:eastAsia="Arial" w:hAnsi="Arial" w:cs="Arial"/>
        </w:rPr>
      </w:pPr>
      <w:r w:rsidRPr="6AB204CF">
        <w:rPr>
          <w:rFonts w:ascii="Arial" w:eastAsia="Arial" w:hAnsi="Arial" w:cs="Arial"/>
        </w:rPr>
        <w:t>Kryptering av data i ro og i transitt (AES-256, TLS 1.2+ eller bedre)</w:t>
      </w:r>
    </w:p>
    <w:p w14:paraId="01838563" w14:textId="77777777" w:rsidR="008629C0" w:rsidRPr="008629C0" w:rsidRDefault="008629C0" w:rsidP="6AB204CF">
      <w:pPr>
        <w:numPr>
          <w:ilvl w:val="0"/>
          <w:numId w:val="15"/>
        </w:numPr>
        <w:spacing w:after="0"/>
        <w:rPr>
          <w:rFonts w:ascii="Arial" w:eastAsia="Arial" w:hAnsi="Arial" w:cs="Arial"/>
        </w:rPr>
      </w:pPr>
      <w:r w:rsidRPr="6AB204CF">
        <w:rPr>
          <w:rFonts w:ascii="Arial" w:eastAsia="Arial" w:hAnsi="Arial" w:cs="Arial"/>
        </w:rPr>
        <w:t>Multifaktorautentisering (MFA) for administrative og sensitive tilganger</w:t>
      </w:r>
    </w:p>
    <w:p w14:paraId="2DA0E5C2" w14:textId="77777777" w:rsidR="008629C0" w:rsidRPr="008629C0" w:rsidRDefault="008629C0" w:rsidP="6AB204CF">
      <w:pPr>
        <w:numPr>
          <w:ilvl w:val="0"/>
          <w:numId w:val="15"/>
        </w:numPr>
        <w:spacing w:after="0"/>
        <w:rPr>
          <w:rFonts w:ascii="Arial" w:eastAsia="Arial" w:hAnsi="Arial" w:cs="Arial"/>
        </w:rPr>
      </w:pPr>
      <w:r w:rsidRPr="6AB204CF">
        <w:rPr>
          <w:rFonts w:ascii="Arial" w:eastAsia="Arial" w:hAnsi="Arial" w:cs="Arial"/>
        </w:rPr>
        <w:t>Tilgangsstyring etter minste privilegium</w:t>
      </w:r>
    </w:p>
    <w:p w14:paraId="109AFF33" w14:textId="77777777" w:rsidR="008629C0" w:rsidRPr="008629C0" w:rsidRDefault="008629C0" w:rsidP="6AB204CF">
      <w:pPr>
        <w:numPr>
          <w:ilvl w:val="0"/>
          <w:numId w:val="15"/>
        </w:numPr>
        <w:spacing w:after="0"/>
        <w:rPr>
          <w:rFonts w:ascii="Arial" w:eastAsia="Arial" w:hAnsi="Arial" w:cs="Arial"/>
        </w:rPr>
      </w:pPr>
      <w:r w:rsidRPr="6AB204CF">
        <w:rPr>
          <w:rFonts w:ascii="Arial" w:eastAsia="Arial" w:hAnsi="Arial" w:cs="Arial"/>
        </w:rPr>
        <w:t>Halvårlig tilgangsrevisjon</w:t>
      </w:r>
    </w:p>
    <w:p w14:paraId="253CFD97" w14:textId="77777777" w:rsidR="008629C0" w:rsidRPr="008629C0" w:rsidRDefault="008629C0" w:rsidP="6AB204CF">
      <w:pPr>
        <w:numPr>
          <w:ilvl w:val="0"/>
          <w:numId w:val="15"/>
        </w:numPr>
        <w:spacing w:after="0"/>
        <w:rPr>
          <w:rFonts w:ascii="Arial" w:eastAsia="Arial" w:hAnsi="Arial" w:cs="Arial"/>
        </w:rPr>
      </w:pPr>
      <w:r w:rsidRPr="6AB204CF">
        <w:rPr>
          <w:rFonts w:ascii="Arial" w:eastAsia="Arial" w:hAnsi="Arial" w:cs="Arial"/>
        </w:rPr>
        <w:t>Logging av autentisering, endringer, administrativ aktivitet og eksport</w:t>
      </w:r>
    </w:p>
    <w:p w14:paraId="2FD95293" w14:textId="77777777" w:rsidR="008629C0" w:rsidRPr="008629C0" w:rsidRDefault="008629C0" w:rsidP="6AB204CF">
      <w:pPr>
        <w:numPr>
          <w:ilvl w:val="0"/>
          <w:numId w:val="15"/>
        </w:numPr>
        <w:spacing w:after="0"/>
        <w:rPr>
          <w:rFonts w:ascii="Arial" w:eastAsia="Arial" w:hAnsi="Arial" w:cs="Arial"/>
        </w:rPr>
      </w:pPr>
      <w:r w:rsidRPr="6AB204CF">
        <w:rPr>
          <w:rFonts w:ascii="Arial" w:eastAsia="Arial" w:hAnsi="Arial" w:cs="Arial"/>
        </w:rPr>
        <w:t>Loggoppbevaring i minimum 12 måneder</w:t>
      </w:r>
    </w:p>
    <w:p w14:paraId="3F41A2E3" w14:textId="77777777" w:rsidR="008629C0" w:rsidRPr="001936C3" w:rsidRDefault="008629C0" w:rsidP="6AB204CF">
      <w:pPr>
        <w:pStyle w:val="Overskrift3"/>
        <w:rPr>
          <w:rFonts w:ascii="Arial" w:eastAsia="Arial" w:hAnsi="Arial" w:cs="Arial"/>
          <w:color w:val="auto"/>
        </w:rPr>
      </w:pPr>
      <w:r w:rsidRPr="6AB204CF">
        <w:rPr>
          <w:rFonts w:ascii="Arial" w:eastAsia="Arial" w:hAnsi="Arial" w:cs="Arial"/>
          <w:color w:val="auto"/>
        </w:rPr>
        <w:t>5.2 Sårbarhetshåndtering</w:t>
      </w:r>
    </w:p>
    <w:p w14:paraId="5412B99D" w14:textId="77777777" w:rsidR="008629C0" w:rsidRPr="008629C0" w:rsidRDefault="008629C0" w:rsidP="6AB204CF">
      <w:pPr>
        <w:numPr>
          <w:ilvl w:val="0"/>
          <w:numId w:val="16"/>
        </w:numPr>
        <w:spacing w:after="0"/>
        <w:rPr>
          <w:rFonts w:ascii="Arial" w:eastAsia="Arial" w:hAnsi="Arial" w:cs="Arial"/>
        </w:rPr>
      </w:pPr>
      <w:r w:rsidRPr="6AB204CF">
        <w:rPr>
          <w:rFonts w:ascii="Arial" w:eastAsia="Arial" w:hAnsi="Arial" w:cs="Arial"/>
        </w:rPr>
        <w:t>Kritiske sårbarheter skal rettes innen 7 dager, høye innen 30 dager</w:t>
      </w:r>
    </w:p>
    <w:p w14:paraId="6D67A7C8" w14:textId="77777777" w:rsidR="008629C0" w:rsidRPr="008629C0" w:rsidRDefault="008629C0" w:rsidP="6AB204CF">
      <w:pPr>
        <w:numPr>
          <w:ilvl w:val="0"/>
          <w:numId w:val="16"/>
        </w:numPr>
        <w:spacing w:after="0"/>
        <w:rPr>
          <w:rFonts w:ascii="Arial" w:eastAsia="Arial" w:hAnsi="Arial" w:cs="Arial"/>
        </w:rPr>
      </w:pPr>
      <w:r w:rsidRPr="6AB204CF">
        <w:rPr>
          <w:rFonts w:ascii="Arial" w:eastAsia="Arial" w:hAnsi="Arial" w:cs="Arial"/>
        </w:rPr>
        <w:t>Systematisk sikkerhetstesting og sårbarhetsskanning</w:t>
      </w:r>
    </w:p>
    <w:p w14:paraId="3C9C8523" w14:textId="1A9CA72B" w:rsidR="008629C0" w:rsidRPr="008629C0" w:rsidRDefault="008629C0" w:rsidP="6AB204CF">
      <w:pPr>
        <w:numPr>
          <w:ilvl w:val="0"/>
          <w:numId w:val="16"/>
        </w:numPr>
        <w:spacing w:after="0"/>
        <w:rPr>
          <w:rFonts w:ascii="Arial" w:eastAsia="Arial" w:hAnsi="Arial" w:cs="Arial"/>
        </w:rPr>
      </w:pPr>
      <w:r w:rsidRPr="6AB204CF">
        <w:rPr>
          <w:rFonts w:ascii="Arial" w:eastAsia="Arial" w:hAnsi="Arial" w:cs="Arial"/>
        </w:rPr>
        <w:t xml:space="preserve">Årlig sikkerhetsvurdering </w:t>
      </w:r>
      <w:r w:rsidR="00657056" w:rsidRPr="6AB204CF">
        <w:rPr>
          <w:rFonts w:ascii="Arial" w:eastAsia="Arial" w:hAnsi="Arial" w:cs="Arial"/>
        </w:rPr>
        <w:t>og/</w:t>
      </w:r>
      <w:r w:rsidRPr="6AB204CF">
        <w:rPr>
          <w:rFonts w:ascii="Arial" w:eastAsia="Arial" w:hAnsi="Arial" w:cs="Arial"/>
        </w:rPr>
        <w:t>eller penetrasjonstest (sammendragsrapport deles)</w:t>
      </w:r>
    </w:p>
    <w:p w14:paraId="5BAC75B1" w14:textId="77777777" w:rsidR="008629C0" w:rsidRPr="001936C3" w:rsidRDefault="008629C0" w:rsidP="6AB204CF">
      <w:pPr>
        <w:pStyle w:val="Overskrift3"/>
        <w:rPr>
          <w:rFonts w:ascii="Arial" w:eastAsia="Arial" w:hAnsi="Arial" w:cs="Arial"/>
          <w:color w:val="auto"/>
        </w:rPr>
      </w:pPr>
      <w:r w:rsidRPr="6AB204CF">
        <w:rPr>
          <w:rFonts w:ascii="Arial" w:eastAsia="Arial" w:hAnsi="Arial" w:cs="Arial"/>
          <w:color w:val="auto"/>
        </w:rPr>
        <w:t>5.3 Backup og gjenoppretting</w:t>
      </w:r>
    </w:p>
    <w:p w14:paraId="022BE950" w14:textId="248A083A" w:rsidR="008629C0" w:rsidRPr="008629C0" w:rsidRDefault="2427E3C1" w:rsidP="6AB204CF">
      <w:pPr>
        <w:numPr>
          <w:ilvl w:val="0"/>
          <w:numId w:val="17"/>
        </w:numPr>
        <w:spacing w:after="0"/>
        <w:rPr>
          <w:rFonts w:ascii="Arial" w:eastAsia="Arial" w:hAnsi="Arial" w:cs="Arial"/>
        </w:rPr>
      </w:pPr>
      <w:r w:rsidRPr="6AB204CF">
        <w:rPr>
          <w:rFonts w:ascii="Arial" w:eastAsia="Arial" w:hAnsi="Arial" w:cs="Arial"/>
        </w:rPr>
        <w:t>B</w:t>
      </w:r>
      <w:r w:rsidR="008629C0" w:rsidRPr="6AB204CF">
        <w:rPr>
          <w:rFonts w:ascii="Arial" w:eastAsia="Arial" w:hAnsi="Arial" w:cs="Arial"/>
        </w:rPr>
        <w:t xml:space="preserve">ackup </w:t>
      </w:r>
      <w:r w:rsidR="01BC9769" w:rsidRPr="6AB204CF">
        <w:rPr>
          <w:rFonts w:ascii="Arial" w:eastAsia="Arial" w:hAnsi="Arial" w:cs="Arial"/>
        </w:rPr>
        <w:t>intervall s</w:t>
      </w:r>
      <w:r w:rsidR="07E7A8BF" w:rsidRPr="6AB204CF">
        <w:rPr>
          <w:rFonts w:ascii="Arial" w:eastAsia="Arial" w:hAnsi="Arial" w:cs="Arial"/>
        </w:rPr>
        <w:t xml:space="preserve">kal </w:t>
      </w:r>
      <w:r w:rsidR="01BC9769" w:rsidRPr="6AB204CF">
        <w:rPr>
          <w:rFonts w:ascii="Arial" w:eastAsia="Arial" w:hAnsi="Arial" w:cs="Arial"/>
        </w:rPr>
        <w:t>gjenspeile</w:t>
      </w:r>
      <w:r w:rsidR="121ADB60" w:rsidRPr="6AB204CF">
        <w:rPr>
          <w:rFonts w:ascii="Arial" w:eastAsia="Arial" w:hAnsi="Arial" w:cs="Arial"/>
        </w:rPr>
        <w:t xml:space="preserve"> </w:t>
      </w:r>
      <w:r w:rsidR="01BC9769" w:rsidRPr="6AB204CF">
        <w:rPr>
          <w:rFonts w:ascii="Arial" w:eastAsia="Arial" w:hAnsi="Arial" w:cs="Arial"/>
        </w:rPr>
        <w:t>dataenes kritikalitet</w:t>
      </w:r>
    </w:p>
    <w:p w14:paraId="69A245A7" w14:textId="77777777" w:rsidR="008629C0" w:rsidRPr="008629C0" w:rsidRDefault="008629C0" w:rsidP="6AB204CF">
      <w:pPr>
        <w:numPr>
          <w:ilvl w:val="0"/>
          <w:numId w:val="17"/>
        </w:numPr>
        <w:spacing w:after="0"/>
        <w:rPr>
          <w:rFonts w:ascii="Arial" w:eastAsia="Arial" w:hAnsi="Arial" w:cs="Arial"/>
        </w:rPr>
      </w:pPr>
      <w:r w:rsidRPr="6AB204CF">
        <w:rPr>
          <w:rFonts w:ascii="Arial" w:eastAsia="Arial" w:hAnsi="Arial" w:cs="Arial"/>
        </w:rPr>
        <w:t>Backup skal være kryptert</w:t>
      </w:r>
    </w:p>
    <w:p w14:paraId="1156FC3A" w14:textId="77777777" w:rsidR="008629C0" w:rsidRPr="008629C0" w:rsidRDefault="008629C0" w:rsidP="6AB204CF">
      <w:pPr>
        <w:numPr>
          <w:ilvl w:val="0"/>
          <w:numId w:val="17"/>
        </w:numPr>
        <w:spacing w:after="0"/>
        <w:rPr>
          <w:rFonts w:ascii="Arial" w:eastAsia="Arial" w:hAnsi="Arial" w:cs="Arial"/>
        </w:rPr>
      </w:pPr>
      <w:r w:rsidRPr="6AB204CF">
        <w:rPr>
          <w:rFonts w:ascii="Arial" w:eastAsia="Arial" w:hAnsi="Arial" w:cs="Arial"/>
        </w:rPr>
        <w:t>Gjenopprettingstest minst hvert kvartal</w:t>
      </w:r>
    </w:p>
    <w:p w14:paraId="5116FE68" w14:textId="4EACAF30" w:rsidR="008629C0" w:rsidRPr="00D7292B" w:rsidRDefault="008629C0" w:rsidP="6AB204CF">
      <w:pPr>
        <w:numPr>
          <w:ilvl w:val="0"/>
          <w:numId w:val="17"/>
        </w:numPr>
        <w:spacing w:after="0"/>
        <w:rPr>
          <w:rFonts w:ascii="Arial" w:eastAsia="Arial" w:hAnsi="Arial" w:cs="Arial"/>
          <w:lang w:val="en-US"/>
        </w:rPr>
      </w:pPr>
      <w:r w:rsidRPr="00D7292B">
        <w:rPr>
          <w:rFonts w:ascii="Arial" w:eastAsia="Arial" w:hAnsi="Arial" w:cs="Arial"/>
          <w:lang w:val="en-US"/>
        </w:rPr>
        <w:t>Definerte RPO</w:t>
      </w:r>
      <w:r w:rsidR="007F0B62" w:rsidRPr="00D7292B">
        <w:rPr>
          <w:rFonts w:ascii="Arial" w:eastAsia="Arial" w:hAnsi="Arial" w:cs="Arial"/>
          <w:lang w:val="en-US"/>
        </w:rPr>
        <w:t xml:space="preserve"> </w:t>
      </w:r>
      <w:r w:rsidR="002510AC" w:rsidRPr="00D7292B">
        <w:rPr>
          <w:rFonts w:ascii="Arial" w:eastAsia="Arial" w:hAnsi="Arial" w:cs="Arial"/>
          <w:lang w:val="en-US"/>
        </w:rPr>
        <w:t>–</w:t>
      </w:r>
      <w:r w:rsidR="007F0B62" w:rsidRPr="00D7292B">
        <w:rPr>
          <w:rFonts w:ascii="Arial" w:eastAsia="Arial" w:hAnsi="Arial" w:cs="Arial"/>
          <w:lang w:val="en-US"/>
        </w:rPr>
        <w:t xml:space="preserve"> </w:t>
      </w:r>
      <w:r w:rsidR="002510AC" w:rsidRPr="00D7292B">
        <w:rPr>
          <w:rFonts w:ascii="Arial" w:eastAsia="Arial" w:hAnsi="Arial" w:cs="Arial"/>
          <w:lang w:val="en-US"/>
        </w:rPr>
        <w:t>(</w:t>
      </w:r>
      <w:r w:rsidR="00E92D4E" w:rsidRPr="00D7292B">
        <w:rPr>
          <w:rFonts w:ascii="Arial" w:eastAsia="Arial" w:hAnsi="Arial" w:cs="Arial"/>
          <w:lang w:val="en-US"/>
        </w:rPr>
        <w:t>R</w:t>
      </w:r>
      <w:r w:rsidR="007F0B62" w:rsidRPr="00D7292B">
        <w:rPr>
          <w:rFonts w:ascii="Arial" w:eastAsia="Arial" w:hAnsi="Arial" w:cs="Arial"/>
          <w:lang w:val="en-US"/>
        </w:rPr>
        <w:t xml:space="preserve">ecovery Point </w:t>
      </w:r>
      <w:r w:rsidR="00E92D4E" w:rsidRPr="00D7292B">
        <w:rPr>
          <w:rFonts w:ascii="Arial" w:eastAsia="Arial" w:hAnsi="Arial" w:cs="Arial"/>
          <w:lang w:val="en-US"/>
        </w:rPr>
        <w:t>Objective</w:t>
      </w:r>
      <w:r w:rsidR="002510AC" w:rsidRPr="00D7292B">
        <w:rPr>
          <w:rFonts w:ascii="Arial" w:eastAsia="Arial" w:hAnsi="Arial" w:cs="Arial"/>
          <w:lang w:val="en-US"/>
        </w:rPr>
        <w:t>)</w:t>
      </w:r>
      <w:r w:rsidRPr="00D7292B">
        <w:rPr>
          <w:rFonts w:ascii="Arial" w:eastAsia="Arial" w:hAnsi="Arial" w:cs="Arial"/>
          <w:lang w:val="en-US"/>
        </w:rPr>
        <w:t>/</w:t>
      </w:r>
      <w:r w:rsidR="009D5927" w:rsidRPr="00D7292B">
        <w:rPr>
          <w:rFonts w:ascii="Arial" w:eastAsia="Arial" w:hAnsi="Arial" w:cs="Arial"/>
          <w:lang w:val="en-US"/>
        </w:rPr>
        <w:t xml:space="preserve"> </w:t>
      </w:r>
      <w:r w:rsidRPr="00D7292B">
        <w:rPr>
          <w:rFonts w:ascii="Arial" w:eastAsia="Arial" w:hAnsi="Arial" w:cs="Arial"/>
          <w:lang w:val="en-US"/>
        </w:rPr>
        <w:t>RTO</w:t>
      </w:r>
      <w:r w:rsidR="009D5927" w:rsidRPr="00D7292B">
        <w:rPr>
          <w:rFonts w:ascii="Arial" w:eastAsia="Arial" w:hAnsi="Arial" w:cs="Arial"/>
          <w:lang w:val="en-US"/>
        </w:rPr>
        <w:t xml:space="preserve">- </w:t>
      </w:r>
      <w:r w:rsidR="002510AC" w:rsidRPr="00D7292B">
        <w:rPr>
          <w:rFonts w:ascii="Arial" w:eastAsia="Arial" w:hAnsi="Arial" w:cs="Arial"/>
          <w:lang w:val="en-US"/>
        </w:rPr>
        <w:t>(</w:t>
      </w:r>
      <w:r w:rsidR="009D5927" w:rsidRPr="00D7292B">
        <w:rPr>
          <w:rFonts w:ascii="Arial" w:eastAsia="Arial" w:hAnsi="Arial" w:cs="Arial"/>
          <w:lang w:val="en-US"/>
        </w:rPr>
        <w:t xml:space="preserve">Recovery </w:t>
      </w:r>
      <w:r w:rsidR="002510AC" w:rsidRPr="00D7292B">
        <w:rPr>
          <w:rFonts w:ascii="Arial" w:eastAsia="Arial" w:hAnsi="Arial" w:cs="Arial"/>
          <w:lang w:val="en-US"/>
        </w:rPr>
        <w:t>Time Objective)</w:t>
      </w:r>
      <w:r w:rsidRPr="00D7292B">
        <w:rPr>
          <w:rFonts w:ascii="Arial" w:eastAsia="Arial" w:hAnsi="Arial" w:cs="Arial"/>
          <w:lang w:val="en-US"/>
        </w:rPr>
        <w:t xml:space="preserve"> ihht. tjenestens kritikalitet</w:t>
      </w:r>
    </w:p>
    <w:p w14:paraId="7A2AC49A" w14:textId="77777777" w:rsidR="008629C0" w:rsidRPr="001936C3" w:rsidRDefault="008629C0" w:rsidP="6AB204CF">
      <w:pPr>
        <w:pStyle w:val="Overskrift3"/>
        <w:rPr>
          <w:rFonts w:ascii="Arial" w:eastAsia="Arial" w:hAnsi="Arial" w:cs="Arial"/>
          <w:color w:val="auto"/>
        </w:rPr>
      </w:pPr>
      <w:r w:rsidRPr="6AB204CF">
        <w:rPr>
          <w:rFonts w:ascii="Arial" w:eastAsia="Arial" w:hAnsi="Arial" w:cs="Arial"/>
          <w:color w:val="auto"/>
        </w:rPr>
        <w:t>5.4 Beredskap og hendelseshåndtering</w:t>
      </w:r>
    </w:p>
    <w:p w14:paraId="55C54C91" w14:textId="1EFCF031" w:rsidR="008629C0" w:rsidRPr="008629C0" w:rsidRDefault="008629C0" w:rsidP="6AB204CF">
      <w:pPr>
        <w:numPr>
          <w:ilvl w:val="0"/>
          <w:numId w:val="18"/>
        </w:numPr>
        <w:spacing w:after="0"/>
        <w:rPr>
          <w:rFonts w:ascii="Arial" w:eastAsia="Arial" w:hAnsi="Arial" w:cs="Arial"/>
        </w:rPr>
      </w:pPr>
      <w:r w:rsidRPr="6AB204CF">
        <w:rPr>
          <w:rFonts w:ascii="Arial" w:eastAsia="Arial" w:hAnsi="Arial" w:cs="Arial"/>
        </w:rPr>
        <w:t>Varsling om sikkerhetsbrudd skal skje</w:t>
      </w:r>
      <w:r w:rsidR="4D7E30D6" w:rsidRPr="6AB204CF">
        <w:rPr>
          <w:rFonts w:ascii="Arial" w:eastAsia="Arial" w:hAnsi="Arial" w:cs="Arial"/>
        </w:rPr>
        <w:t xml:space="preserve"> ved første anledning, eller</w:t>
      </w:r>
      <w:r w:rsidRPr="6AB204CF">
        <w:rPr>
          <w:rFonts w:ascii="Arial" w:eastAsia="Arial" w:hAnsi="Arial" w:cs="Arial"/>
        </w:rPr>
        <w:t xml:space="preserve"> innen 24 timer</w:t>
      </w:r>
      <w:r w:rsidR="26C75BA0" w:rsidRPr="6AB204CF">
        <w:rPr>
          <w:rFonts w:ascii="Arial" w:eastAsia="Arial" w:hAnsi="Arial" w:cs="Arial"/>
        </w:rPr>
        <w:t xml:space="preserve">. </w:t>
      </w:r>
    </w:p>
    <w:p w14:paraId="0D174400" w14:textId="37B2A925" w:rsidR="008629C0" w:rsidRPr="008629C0" w:rsidRDefault="008629C0" w:rsidP="6AB204CF">
      <w:pPr>
        <w:numPr>
          <w:ilvl w:val="0"/>
          <w:numId w:val="18"/>
        </w:numPr>
        <w:spacing w:after="0"/>
        <w:rPr>
          <w:rFonts w:ascii="Arial" w:eastAsia="Arial" w:hAnsi="Arial" w:cs="Arial"/>
        </w:rPr>
      </w:pPr>
      <w:r w:rsidRPr="6AB204CF">
        <w:rPr>
          <w:rFonts w:ascii="Arial" w:eastAsia="Arial" w:hAnsi="Arial" w:cs="Arial"/>
        </w:rPr>
        <w:t>Leverandøren skal bidra med årsaksanalyse og løsningsforslag</w:t>
      </w:r>
    </w:p>
    <w:p w14:paraId="50986800" w14:textId="77777777" w:rsidR="008629C0" w:rsidRPr="008629C0" w:rsidRDefault="008629C0" w:rsidP="6AB204CF">
      <w:pPr>
        <w:numPr>
          <w:ilvl w:val="0"/>
          <w:numId w:val="18"/>
        </w:numPr>
        <w:spacing w:after="0"/>
        <w:rPr>
          <w:rFonts w:ascii="Arial" w:eastAsia="Arial" w:hAnsi="Arial" w:cs="Arial"/>
        </w:rPr>
      </w:pPr>
      <w:r w:rsidRPr="6AB204CF">
        <w:rPr>
          <w:rFonts w:ascii="Arial" w:eastAsia="Arial" w:hAnsi="Arial" w:cs="Arial"/>
        </w:rPr>
        <w:t>Ved personopplysningsbrudd skal Leverandøren bistå FREVAR KF i vurdering, varsling og dokumentasjon</w:t>
      </w:r>
    </w:p>
    <w:p w14:paraId="7D6D3D69" w14:textId="77777777" w:rsidR="002C3006" w:rsidRPr="001936C3" w:rsidRDefault="00EF2FFD" w:rsidP="6AB204CF">
      <w:pPr>
        <w:pStyle w:val="Overskrift2"/>
        <w:spacing w:after="240"/>
        <w:rPr>
          <w:rFonts w:ascii="Arial" w:eastAsia="Arial" w:hAnsi="Arial" w:cs="Arial"/>
          <w:color w:val="auto"/>
          <w:sz w:val="24"/>
          <w:szCs w:val="24"/>
        </w:rPr>
      </w:pPr>
      <w:r>
        <w:br/>
      </w:r>
      <w:r w:rsidR="002C3006" w:rsidRPr="6AB204CF">
        <w:rPr>
          <w:rFonts w:ascii="Arial" w:eastAsia="Arial" w:hAnsi="Arial" w:cs="Arial"/>
          <w:color w:val="auto"/>
          <w:sz w:val="24"/>
          <w:szCs w:val="24"/>
        </w:rPr>
        <w:t>6. Bruk av underleverandører</w:t>
      </w:r>
    </w:p>
    <w:p w14:paraId="62D9CE7E" w14:textId="77777777" w:rsidR="002C3006" w:rsidRPr="002C3006" w:rsidRDefault="002C3006" w:rsidP="6AB204CF">
      <w:pPr>
        <w:rPr>
          <w:rFonts w:ascii="Arial" w:eastAsia="Arial" w:hAnsi="Arial" w:cs="Arial"/>
        </w:rPr>
      </w:pPr>
      <w:r w:rsidRPr="6AB204CF">
        <w:rPr>
          <w:rFonts w:ascii="Arial" w:eastAsia="Arial" w:hAnsi="Arial" w:cs="Arial"/>
        </w:rPr>
        <w:t>Leverandøren kan ikke benytte underleverandører som håndterer FREVAR-data uten FREVAR KFs skriftlige forhåndsgodkjenning.</w:t>
      </w:r>
    </w:p>
    <w:p w14:paraId="58D3A099" w14:textId="77777777" w:rsidR="002C3006" w:rsidRPr="002C3006" w:rsidRDefault="002C3006" w:rsidP="6AB204CF">
      <w:pPr>
        <w:spacing w:before="240" w:after="0"/>
        <w:rPr>
          <w:rFonts w:ascii="Arial" w:eastAsia="Arial" w:hAnsi="Arial" w:cs="Arial"/>
        </w:rPr>
      </w:pPr>
      <w:r w:rsidRPr="6AB204CF">
        <w:rPr>
          <w:rFonts w:ascii="Arial" w:eastAsia="Arial" w:hAnsi="Arial" w:cs="Arial"/>
        </w:rPr>
        <w:t>Krav:</w:t>
      </w:r>
    </w:p>
    <w:p w14:paraId="49C4EBD7" w14:textId="77777777" w:rsidR="002C3006" w:rsidRPr="002C3006" w:rsidRDefault="002C3006" w:rsidP="6AB204CF">
      <w:pPr>
        <w:numPr>
          <w:ilvl w:val="0"/>
          <w:numId w:val="19"/>
        </w:numPr>
        <w:spacing w:before="240" w:after="0"/>
        <w:rPr>
          <w:rFonts w:ascii="Arial" w:eastAsia="Arial" w:hAnsi="Arial" w:cs="Arial"/>
        </w:rPr>
      </w:pPr>
      <w:r w:rsidRPr="6AB204CF">
        <w:rPr>
          <w:rFonts w:ascii="Arial" w:eastAsia="Arial" w:hAnsi="Arial" w:cs="Arial"/>
        </w:rPr>
        <w:t>Full oversikt over underdatabehandlere skal til enhver tid holdes oppdatert.</w:t>
      </w:r>
    </w:p>
    <w:p w14:paraId="22988447" w14:textId="77777777" w:rsidR="002C3006" w:rsidRPr="002C3006" w:rsidRDefault="002C3006" w:rsidP="6AB204CF">
      <w:pPr>
        <w:numPr>
          <w:ilvl w:val="0"/>
          <w:numId w:val="19"/>
        </w:numPr>
        <w:spacing w:after="0"/>
        <w:rPr>
          <w:rFonts w:ascii="Arial" w:eastAsia="Arial" w:hAnsi="Arial" w:cs="Arial"/>
        </w:rPr>
      </w:pPr>
      <w:r w:rsidRPr="6AB204CF">
        <w:rPr>
          <w:rFonts w:ascii="Arial" w:eastAsia="Arial" w:hAnsi="Arial" w:cs="Arial"/>
        </w:rPr>
        <w:t>Endringer skal varsles minst 30 dager før iverksettelse.</w:t>
      </w:r>
    </w:p>
    <w:p w14:paraId="50176438" w14:textId="77777777" w:rsidR="002C3006" w:rsidRPr="002C3006" w:rsidRDefault="002C3006" w:rsidP="6AB204CF">
      <w:pPr>
        <w:numPr>
          <w:ilvl w:val="0"/>
          <w:numId w:val="19"/>
        </w:numPr>
        <w:spacing w:after="0"/>
        <w:rPr>
          <w:rFonts w:ascii="Arial" w:eastAsia="Arial" w:hAnsi="Arial" w:cs="Arial"/>
        </w:rPr>
      </w:pPr>
      <w:r w:rsidRPr="6AB204CF">
        <w:rPr>
          <w:rFonts w:ascii="Arial" w:eastAsia="Arial" w:hAnsi="Arial" w:cs="Arial"/>
        </w:rPr>
        <w:lastRenderedPageBreak/>
        <w:t>Underleverandører skal være bundet av samme krav som Leverandøren (back-to-back-forpliktelser).</w:t>
      </w:r>
    </w:p>
    <w:p w14:paraId="2C6C9CAD" w14:textId="77777777" w:rsidR="002C3006" w:rsidRPr="002C3006" w:rsidRDefault="002C3006" w:rsidP="6AB204CF">
      <w:pPr>
        <w:numPr>
          <w:ilvl w:val="0"/>
          <w:numId w:val="19"/>
        </w:numPr>
        <w:spacing w:after="0"/>
        <w:rPr>
          <w:rFonts w:ascii="Arial" w:eastAsia="Arial" w:hAnsi="Arial" w:cs="Arial"/>
        </w:rPr>
      </w:pPr>
      <w:r w:rsidRPr="6AB204CF">
        <w:rPr>
          <w:rFonts w:ascii="Arial" w:eastAsia="Arial" w:hAnsi="Arial" w:cs="Arial"/>
        </w:rPr>
        <w:t>FREVAR KF kan protestere mot endring hvis risiko øker.</w:t>
      </w:r>
    </w:p>
    <w:p w14:paraId="1A7A6C2D" w14:textId="77777777" w:rsidR="00C935BD" w:rsidRPr="001936C3" w:rsidRDefault="00EF2FFD" w:rsidP="6AB204CF">
      <w:pPr>
        <w:pStyle w:val="Overskrift2"/>
        <w:spacing w:after="240"/>
        <w:rPr>
          <w:rFonts w:ascii="Arial" w:eastAsia="Arial" w:hAnsi="Arial" w:cs="Arial"/>
          <w:color w:val="auto"/>
          <w:sz w:val="24"/>
          <w:szCs w:val="24"/>
        </w:rPr>
      </w:pPr>
      <w:r>
        <w:br/>
      </w:r>
      <w:r w:rsidR="00C935BD" w:rsidRPr="6AB204CF">
        <w:rPr>
          <w:rFonts w:ascii="Arial" w:eastAsia="Arial" w:hAnsi="Arial" w:cs="Arial"/>
          <w:color w:val="auto"/>
          <w:sz w:val="24"/>
          <w:szCs w:val="24"/>
        </w:rPr>
        <w:t>7. Overføring av data til land utenfor EØS</w:t>
      </w:r>
    </w:p>
    <w:p w14:paraId="6594C9B2" w14:textId="77777777" w:rsidR="00C935BD" w:rsidRPr="00C935BD" w:rsidRDefault="00C935BD" w:rsidP="6AB204CF">
      <w:pPr>
        <w:spacing w:before="240" w:after="0"/>
        <w:rPr>
          <w:rFonts w:ascii="Arial" w:eastAsia="Arial" w:hAnsi="Arial" w:cs="Arial"/>
        </w:rPr>
      </w:pPr>
      <w:r w:rsidRPr="6AB204CF">
        <w:rPr>
          <w:rFonts w:ascii="Arial" w:eastAsia="Arial" w:hAnsi="Arial" w:cs="Arial"/>
        </w:rPr>
        <w:t>All behandling og lagring av data skal som hovedregel skje innenfor EØS.</w:t>
      </w:r>
    </w:p>
    <w:p w14:paraId="180A9938" w14:textId="77777777" w:rsidR="00C935BD" w:rsidRPr="00C935BD" w:rsidRDefault="00C935BD" w:rsidP="6AB204CF">
      <w:pPr>
        <w:spacing w:before="240" w:after="0"/>
        <w:rPr>
          <w:rFonts w:ascii="Arial" w:eastAsia="Arial" w:hAnsi="Arial" w:cs="Arial"/>
        </w:rPr>
      </w:pPr>
      <w:r w:rsidRPr="6AB204CF">
        <w:rPr>
          <w:rFonts w:ascii="Arial" w:eastAsia="Arial" w:hAnsi="Arial" w:cs="Arial"/>
        </w:rPr>
        <w:t>Overføring til tredjeland krever:</w:t>
      </w:r>
    </w:p>
    <w:p w14:paraId="69A4ADDE" w14:textId="77777777" w:rsidR="00C935BD" w:rsidRPr="00C935BD" w:rsidRDefault="00C935BD" w:rsidP="6AB204CF">
      <w:pPr>
        <w:numPr>
          <w:ilvl w:val="0"/>
          <w:numId w:val="20"/>
        </w:numPr>
        <w:spacing w:before="240" w:after="0"/>
        <w:rPr>
          <w:rFonts w:ascii="Arial" w:eastAsia="Arial" w:hAnsi="Arial" w:cs="Arial"/>
        </w:rPr>
      </w:pPr>
      <w:r w:rsidRPr="6AB204CF">
        <w:rPr>
          <w:rFonts w:ascii="Arial" w:eastAsia="Arial" w:hAnsi="Arial" w:cs="Arial"/>
        </w:rPr>
        <w:t>Skriftlig forhåndsgodkjenning fra FREVAR KF</w:t>
      </w:r>
    </w:p>
    <w:p w14:paraId="6DAF0426" w14:textId="77777777" w:rsidR="00C935BD" w:rsidRPr="00C935BD" w:rsidRDefault="00C935BD" w:rsidP="6AB204CF">
      <w:pPr>
        <w:numPr>
          <w:ilvl w:val="0"/>
          <w:numId w:val="20"/>
        </w:numPr>
        <w:spacing w:after="0"/>
        <w:rPr>
          <w:rFonts w:ascii="Arial" w:eastAsia="Arial" w:hAnsi="Arial" w:cs="Arial"/>
        </w:rPr>
      </w:pPr>
      <w:r w:rsidRPr="6AB204CF">
        <w:rPr>
          <w:rFonts w:ascii="Arial" w:eastAsia="Arial" w:hAnsi="Arial" w:cs="Arial"/>
        </w:rPr>
        <w:t>Gyldig overføringsgrunnlag (SCC e.l.)</w:t>
      </w:r>
    </w:p>
    <w:p w14:paraId="6E3F1239" w14:textId="77777777" w:rsidR="00C935BD" w:rsidRPr="00C935BD" w:rsidRDefault="00C935BD" w:rsidP="6AB204CF">
      <w:pPr>
        <w:numPr>
          <w:ilvl w:val="0"/>
          <w:numId w:val="20"/>
        </w:numPr>
        <w:spacing w:after="0"/>
        <w:rPr>
          <w:rFonts w:ascii="Arial" w:eastAsia="Arial" w:hAnsi="Arial" w:cs="Arial"/>
        </w:rPr>
      </w:pPr>
      <w:r w:rsidRPr="6AB204CF">
        <w:rPr>
          <w:rFonts w:ascii="Arial" w:eastAsia="Arial" w:hAnsi="Arial" w:cs="Arial"/>
        </w:rPr>
        <w:t>Overføringsvurdering (TIA) som dokumenterer tilstrekkelig beskyttelse</w:t>
      </w:r>
    </w:p>
    <w:p w14:paraId="04AB0E9F" w14:textId="7495DF66" w:rsidR="00C935BD" w:rsidRPr="00C935BD" w:rsidRDefault="00BB4342" w:rsidP="6AB204CF">
      <w:pPr>
        <w:spacing w:after="0"/>
        <w:rPr>
          <w:rFonts w:ascii="Arial" w:eastAsia="Arial" w:hAnsi="Arial" w:cs="Arial"/>
        </w:rPr>
      </w:pPr>
      <w:r w:rsidRPr="6AB204CF">
        <w:rPr>
          <w:rFonts w:ascii="Arial" w:eastAsia="Arial" w:hAnsi="Arial" w:cs="Arial"/>
        </w:rPr>
        <w:t>(</w:t>
      </w:r>
      <w:r w:rsidR="00C935BD" w:rsidRPr="6AB204CF">
        <w:rPr>
          <w:rFonts w:ascii="Arial" w:eastAsia="Arial" w:hAnsi="Arial" w:cs="Arial"/>
        </w:rPr>
        <w:t>Fjernaksess fra tredjeland regnes som overføring</w:t>
      </w:r>
      <w:r w:rsidRPr="6AB204CF">
        <w:rPr>
          <w:rFonts w:ascii="Arial" w:eastAsia="Arial" w:hAnsi="Arial" w:cs="Arial"/>
        </w:rPr>
        <w:t>)</w:t>
      </w:r>
      <w:r w:rsidR="00C935BD" w:rsidRPr="6AB204CF">
        <w:rPr>
          <w:rFonts w:ascii="Arial" w:eastAsia="Arial" w:hAnsi="Arial" w:cs="Arial"/>
        </w:rPr>
        <w:t>.</w:t>
      </w:r>
    </w:p>
    <w:p w14:paraId="2B1144FD" w14:textId="77777777" w:rsidR="00360C93" w:rsidRPr="001936C3" w:rsidRDefault="00EF2FFD" w:rsidP="6AB204CF">
      <w:pPr>
        <w:pStyle w:val="Overskrift2"/>
        <w:rPr>
          <w:rFonts w:ascii="Arial" w:eastAsia="Arial" w:hAnsi="Arial" w:cs="Arial"/>
          <w:color w:val="auto"/>
          <w:sz w:val="24"/>
          <w:szCs w:val="24"/>
        </w:rPr>
      </w:pPr>
      <w:r>
        <w:br/>
      </w:r>
      <w:r w:rsidR="00360C93" w:rsidRPr="6AB204CF">
        <w:rPr>
          <w:rFonts w:ascii="Arial" w:eastAsia="Arial" w:hAnsi="Arial" w:cs="Arial"/>
          <w:color w:val="auto"/>
          <w:sz w:val="24"/>
          <w:szCs w:val="24"/>
        </w:rPr>
        <w:t>8. Revisjon og innsyn</w:t>
      </w:r>
    </w:p>
    <w:p w14:paraId="50905FD9" w14:textId="77777777" w:rsidR="00360C93" w:rsidRPr="00360C93" w:rsidRDefault="00360C93" w:rsidP="6AB204CF">
      <w:pPr>
        <w:spacing w:before="240" w:after="0"/>
        <w:rPr>
          <w:rFonts w:ascii="Arial" w:eastAsia="Arial" w:hAnsi="Arial" w:cs="Arial"/>
        </w:rPr>
      </w:pPr>
      <w:r w:rsidRPr="6AB204CF">
        <w:rPr>
          <w:rFonts w:ascii="Arial" w:eastAsia="Arial" w:hAnsi="Arial" w:cs="Arial"/>
        </w:rPr>
        <w:t>FREVAR KF skal ha rett til revisjon av:</w:t>
      </w:r>
    </w:p>
    <w:p w14:paraId="4DB9DBAD" w14:textId="77777777" w:rsidR="00360C93" w:rsidRPr="00360C93" w:rsidRDefault="00360C93" w:rsidP="6AB204CF">
      <w:pPr>
        <w:numPr>
          <w:ilvl w:val="0"/>
          <w:numId w:val="21"/>
        </w:numPr>
        <w:spacing w:before="240" w:after="0"/>
        <w:rPr>
          <w:rFonts w:ascii="Arial" w:eastAsia="Arial" w:hAnsi="Arial" w:cs="Arial"/>
        </w:rPr>
      </w:pPr>
      <w:r w:rsidRPr="6AB204CF">
        <w:rPr>
          <w:rFonts w:ascii="Arial" w:eastAsia="Arial" w:hAnsi="Arial" w:cs="Arial"/>
        </w:rPr>
        <w:t>Sikkerhetskontroller</w:t>
      </w:r>
    </w:p>
    <w:p w14:paraId="6E2D5F80" w14:textId="77777777" w:rsidR="00360C93" w:rsidRPr="00360C93" w:rsidRDefault="00360C93" w:rsidP="6AB204CF">
      <w:pPr>
        <w:numPr>
          <w:ilvl w:val="0"/>
          <w:numId w:val="21"/>
        </w:numPr>
        <w:spacing w:after="0"/>
        <w:rPr>
          <w:rFonts w:ascii="Arial" w:eastAsia="Arial" w:hAnsi="Arial" w:cs="Arial"/>
        </w:rPr>
      </w:pPr>
      <w:r w:rsidRPr="6AB204CF">
        <w:rPr>
          <w:rFonts w:ascii="Arial" w:eastAsia="Arial" w:hAnsi="Arial" w:cs="Arial"/>
        </w:rPr>
        <w:t>Behandlingsaktiviteter</w:t>
      </w:r>
    </w:p>
    <w:p w14:paraId="5DB5A1AB" w14:textId="77777777" w:rsidR="00360C93" w:rsidRPr="00360C93" w:rsidRDefault="00360C93" w:rsidP="6AB204CF">
      <w:pPr>
        <w:numPr>
          <w:ilvl w:val="0"/>
          <w:numId w:val="21"/>
        </w:numPr>
        <w:spacing w:after="0"/>
        <w:rPr>
          <w:rFonts w:ascii="Arial" w:eastAsia="Arial" w:hAnsi="Arial" w:cs="Arial"/>
        </w:rPr>
      </w:pPr>
      <w:r w:rsidRPr="6AB204CF">
        <w:rPr>
          <w:rFonts w:ascii="Arial" w:eastAsia="Arial" w:hAnsi="Arial" w:cs="Arial"/>
        </w:rPr>
        <w:t>Underleverandører (gjennom Leverandøren)</w:t>
      </w:r>
    </w:p>
    <w:p w14:paraId="1C07F3D1" w14:textId="77777777" w:rsidR="00360C93" w:rsidRPr="00360C93" w:rsidRDefault="00360C93" w:rsidP="6AB204CF">
      <w:pPr>
        <w:numPr>
          <w:ilvl w:val="0"/>
          <w:numId w:val="21"/>
        </w:numPr>
        <w:spacing w:after="0"/>
        <w:rPr>
          <w:rFonts w:ascii="Arial" w:eastAsia="Arial" w:hAnsi="Arial" w:cs="Arial"/>
        </w:rPr>
      </w:pPr>
      <w:r w:rsidRPr="6AB204CF">
        <w:rPr>
          <w:rFonts w:ascii="Arial" w:eastAsia="Arial" w:hAnsi="Arial" w:cs="Arial"/>
        </w:rPr>
        <w:t>Dokumentasjon, logger og konfigurasjoner</w:t>
      </w:r>
    </w:p>
    <w:p w14:paraId="78215278" w14:textId="24541B9A" w:rsidR="00360C93" w:rsidRPr="00360C93" w:rsidRDefault="00C16E81" w:rsidP="6AB204CF">
      <w:pPr>
        <w:spacing w:after="0"/>
        <w:rPr>
          <w:rFonts w:ascii="Arial" w:eastAsia="Arial" w:hAnsi="Arial" w:cs="Arial"/>
        </w:rPr>
      </w:pPr>
      <w:r>
        <w:br/>
      </w:r>
      <w:r w:rsidR="00360C93" w:rsidRPr="6AB204CF">
        <w:rPr>
          <w:rFonts w:ascii="Arial" w:eastAsia="Arial" w:hAnsi="Arial" w:cs="Arial"/>
        </w:rPr>
        <w:t>Revisjon skal varsles med minimum 5 arbeidsdager, med mindre det foreligger mistanke om avvik.</w:t>
      </w:r>
    </w:p>
    <w:p w14:paraId="3165B29E" w14:textId="77777777" w:rsidR="00360C93" w:rsidRPr="00360C93" w:rsidRDefault="00360C93" w:rsidP="6AB204CF">
      <w:pPr>
        <w:spacing w:after="0"/>
        <w:rPr>
          <w:rFonts w:ascii="Arial" w:eastAsia="Arial" w:hAnsi="Arial" w:cs="Arial"/>
        </w:rPr>
      </w:pPr>
      <w:r w:rsidRPr="6AB204CF">
        <w:rPr>
          <w:rFonts w:ascii="Arial" w:eastAsia="Arial" w:hAnsi="Arial" w:cs="Arial"/>
        </w:rPr>
        <w:t>Leverandøren skal kostnadsfritt bistå med nødvendig dokumentasjon.</w:t>
      </w:r>
    </w:p>
    <w:p w14:paraId="18814EDE" w14:textId="77777777" w:rsidR="009D0474" w:rsidRPr="001936C3" w:rsidRDefault="00EF2FFD" w:rsidP="6AB204CF">
      <w:pPr>
        <w:pStyle w:val="Overskrift2"/>
        <w:rPr>
          <w:rFonts w:ascii="Arial" w:eastAsia="Arial" w:hAnsi="Arial" w:cs="Arial"/>
          <w:color w:val="auto"/>
          <w:sz w:val="24"/>
          <w:szCs w:val="24"/>
        </w:rPr>
      </w:pPr>
      <w:r>
        <w:br/>
      </w:r>
      <w:r w:rsidR="009D0474" w:rsidRPr="6AB204CF">
        <w:rPr>
          <w:rFonts w:ascii="Arial" w:eastAsia="Arial" w:hAnsi="Arial" w:cs="Arial"/>
          <w:color w:val="auto"/>
          <w:sz w:val="24"/>
          <w:szCs w:val="24"/>
        </w:rPr>
        <w:t>9. Krav til programvare, tjenester og skyplattformer</w:t>
      </w:r>
    </w:p>
    <w:p w14:paraId="33BB52B2" w14:textId="77777777" w:rsidR="009D0474" w:rsidRPr="009D0474" w:rsidRDefault="009D0474" w:rsidP="6AB204CF">
      <w:pPr>
        <w:spacing w:before="240" w:after="0"/>
        <w:rPr>
          <w:rFonts w:ascii="Arial" w:eastAsia="Arial" w:hAnsi="Arial" w:cs="Arial"/>
        </w:rPr>
      </w:pPr>
      <w:r w:rsidRPr="6AB204CF">
        <w:rPr>
          <w:rFonts w:ascii="Arial" w:eastAsia="Arial" w:hAnsi="Arial" w:cs="Arial"/>
        </w:rPr>
        <w:t>Gjelder ved levering av systemer, programvare, skytjenester eller digitale plattformer.</w:t>
      </w:r>
    </w:p>
    <w:p w14:paraId="34604B69" w14:textId="77777777" w:rsidR="009D0474" w:rsidRPr="001936C3" w:rsidRDefault="009D0474" w:rsidP="6AB204CF">
      <w:pPr>
        <w:pStyle w:val="Overskrift3"/>
        <w:rPr>
          <w:rFonts w:ascii="Arial" w:eastAsia="Arial" w:hAnsi="Arial" w:cs="Arial"/>
          <w:color w:val="auto"/>
        </w:rPr>
      </w:pPr>
      <w:r w:rsidRPr="6AB204CF">
        <w:rPr>
          <w:rFonts w:ascii="Arial" w:eastAsia="Arial" w:hAnsi="Arial" w:cs="Arial"/>
          <w:color w:val="auto"/>
        </w:rPr>
        <w:t>9.1 Programvaresikkerhet</w:t>
      </w:r>
    </w:p>
    <w:p w14:paraId="6D39BF54" w14:textId="77777777" w:rsidR="009D0474" w:rsidRPr="009D0474" w:rsidRDefault="009D0474" w:rsidP="6AB204CF">
      <w:pPr>
        <w:numPr>
          <w:ilvl w:val="0"/>
          <w:numId w:val="22"/>
        </w:numPr>
        <w:spacing w:before="200" w:after="0"/>
        <w:rPr>
          <w:rFonts w:ascii="Arial" w:eastAsia="Arial" w:hAnsi="Arial" w:cs="Arial"/>
        </w:rPr>
      </w:pPr>
      <w:r w:rsidRPr="6AB204CF">
        <w:rPr>
          <w:rFonts w:ascii="Arial" w:eastAsia="Arial" w:hAnsi="Arial" w:cs="Arial"/>
        </w:rPr>
        <w:t>Sikker utviklingsprosess (SSDLC)</w:t>
      </w:r>
    </w:p>
    <w:p w14:paraId="5B6DDE98" w14:textId="77777777" w:rsidR="009D0474" w:rsidRPr="009D0474" w:rsidRDefault="009D0474" w:rsidP="6AB204CF">
      <w:pPr>
        <w:numPr>
          <w:ilvl w:val="0"/>
          <w:numId w:val="22"/>
        </w:numPr>
        <w:spacing w:before="200" w:after="0"/>
        <w:rPr>
          <w:rFonts w:ascii="Arial" w:eastAsia="Arial" w:hAnsi="Arial" w:cs="Arial"/>
        </w:rPr>
      </w:pPr>
      <w:r w:rsidRPr="6AB204CF">
        <w:rPr>
          <w:rFonts w:ascii="Arial" w:eastAsia="Arial" w:hAnsi="Arial" w:cs="Arial"/>
        </w:rPr>
        <w:t>SBOM (Software Bill of Materials) skal leveres ved større oppdateringer</w:t>
      </w:r>
    </w:p>
    <w:p w14:paraId="21014869" w14:textId="77777777" w:rsidR="009D0474" w:rsidRPr="009D0474" w:rsidRDefault="009D0474" w:rsidP="6AB204CF">
      <w:pPr>
        <w:numPr>
          <w:ilvl w:val="0"/>
          <w:numId w:val="22"/>
        </w:numPr>
        <w:spacing w:after="0"/>
        <w:rPr>
          <w:rFonts w:ascii="Arial" w:eastAsia="Arial" w:hAnsi="Arial" w:cs="Arial"/>
        </w:rPr>
      </w:pPr>
      <w:r w:rsidRPr="6AB204CF">
        <w:rPr>
          <w:rFonts w:ascii="Arial" w:eastAsia="Arial" w:hAnsi="Arial" w:cs="Arial"/>
        </w:rPr>
        <w:t>Oppdateringer skal være signerte</w:t>
      </w:r>
    </w:p>
    <w:p w14:paraId="494399CB" w14:textId="77777777" w:rsidR="009D0474" w:rsidRPr="009D0474" w:rsidRDefault="009D0474" w:rsidP="6AB204CF">
      <w:pPr>
        <w:numPr>
          <w:ilvl w:val="0"/>
          <w:numId w:val="22"/>
        </w:numPr>
        <w:spacing w:after="0"/>
        <w:rPr>
          <w:rFonts w:ascii="Arial" w:eastAsia="Arial" w:hAnsi="Arial" w:cs="Arial"/>
        </w:rPr>
      </w:pPr>
      <w:r w:rsidRPr="6AB204CF">
        <w:rPr>
          <w:rFonts w:ascii="Arial" w:eastAsia="Arial" w:hAnsi="Arial" w:cs="Arial"/>
        </w:rPr>
        <w:t>Ingen skjult telemetri eller datadeling uten samtykke</w:t>
      </w:r>
    </w:p>
    <w:p w14:paraId="416FDCAF" w14:textId="77777777" w:rsidR="009D0474" w:rsidRPr="001936C3" w:rsidRDefault="009D0474" w:rsidP="6AB204CF">
      <w:pPr>
        <w:pStyle w:val="Overskrift3"/>
        <w:rPr>
          <w:rFonts w:ascii="Arial" w:eastAsia="Arial" w:hAnsi="Arial" w:cs="Arial"/>
          <w:color w:val="auto"/>
        </w:rPr>
      </w:pPr>
      <w:r w:rsidRPr="6AB204CF">
        <w:rPr>
          <w:rFonts w:ascii="Arial" w:eastAsia="Arial" w:hAnsi="Arial" w:cs="Arial"/>
          <w:color w:val="auto"/>
        </w:rPr>
        <w:t>9.2 Skytjenester/SaaS</w:t>
      </w:r>
    </w:p>
    <w:p w14:paraId="7B71FA8A" w14:textId="77777777" w:rsidR="009D0474" w:rsidRPr="009D0474" w:rsidRDefault="009D0474" w:rsidP="6AB204CF">
      <w:pPr>
        <w:numPr>
          <w:ilvl w:val="0"/>
          <w:numId w:val="23"/>
        </w:numPr>
        <w:spacing w:before="200" w:after="0"/>
        <w:rPr>
          <w:rFonts w:ascii="Arial" w:eastAsia="Arial" w:hAnsi="Arial" w:cs="Arial"/>
        </w:rPr>
      </w:pPr>
      <w:r w:rsidRPr="6AB204CF">
        <w:rPr>
          <w:rFonts w:ascii="Arial" w:eastAsia="Arial" w:hAnsi="Arial" w:cs="Arial"/>
        </w:rPr>
        <w:t>Tenant-separasjon og datalogisk isolasjon</w:t>
      </w:r>
    </w:p>
    <w:p w14:paraId="5EA57F96" w14:textId="77777777" w:rsidR="009D0474" w:rsidRPr="009D0474" w:rsidRDefault="009D0474" w:rsidP="6AB204CF">
      <w:pPr>
        <w:numPr>
          <w:ilvl w:val="0"/>
          <w:numId w:val="23"/>
        </w:numPr>
        <w:spacing w:after="0"/>
        <w:rPr>
          <w:rFonts w:ascii="Arial" w:eastAsia="Arial" w:hAnsi="Arial" w:cs="Arial"/>
        </w:rPr>
      </w:pPr>
      <w:r w:rsidRPr="6AB204CF">
        <w:rPr>
          <w:rFonts w:ascii="Arial" w:eastAsia="Arial" w:hAnsi="Arial" w:cs="Arial"/>
        </w:rPr>
        <w:t>Eksport av alle data, metadata og konfigurasjoner ved forespørsel</w:t>
      </w:r>
    </w:p>
    <w:p w14:paraId="0E1C7649" w14:textId="77777777" w:rsidR="009D0474" w:rsidRPr="009D0474" w:rsidRDefault="009D0474" w:rsidP="6AB204CF">
      <w:pPr>
        <w:numPr>
          <w:ilvl w:val="0"/>
          <w:numId w:val="23"/>
        </w:numPr>
        <w:spacing w:after="0"/>
        <w:rPr>
          <w:rFonts w:ascii="Arial" w:eastAsia="Arial" w:hAnsi="Arial" w:cs="Arial"/>
        </w:rPr>
      </w:pPr>
      <w:r w:rsidRPr="6AB204CF">
        <w:rPr>
          <w:rFonts w:ascii="Arial" w:eastAsia="Arial" w:hAnsi="Arial" w:cs="Arial"/>
        </w:rPr>
        <w:lastRenderedPageBreak/>
        <w:t>Dokumentasjon av tilgjengelighet (SLA)</w:t>
      </w:r>
    </w:p>
    <w:p w14:paraId="74F28B5C" w14:textId="77777777" w:rsidR="009D0474" w:rsidRPr="009D0474" w:rsidRDefault="009D0474" w:rsidP="6AB204CF">
      <w:pPr>
        <w:numPr>
          <w:ilvl w:val="0"/>
          <w:numId w:val="23"/>
        </w:numPr>
        <w:spacing w:after="0"/>
        <w:rPr>
          <w:rFonts w:ascii="Arial" w:eastAsia="Arial" w:hAnsi="Arial" w:cs="Arial"/>
        </w:rPr>
      </w:pPr>
      <w:r w:rsidRPr="6AB204CF">
        <w:rPr>
          <w:rFonts w:ascii="Arial" w:eastAsia="Arial" w:hAnsi="Arial" w:cs="Arial"/>
        </w:rPr>
        <w:t>Mulighet for kundestyrt kryptering der tilgjengelig</w:t>
      </w:r>
    </w:p>
    <w:p w14:paraId="17D93525" w14:textId="77777777" w:rsidR="009D0474" w:rsidRPr="001936C3" w:rsidRDefault="009D0474" w:rsidP="6AB204CF">
      <w:pPr>
        <w:pStyle w:val="Overskrift3"/>
        <w:rPr>
          <w:rFonts w:ascii="Arial" w:eastAsia="Arial" w:hAnsi="Arial" w:cs="Arial"/>
          <w:color w:val="auto"/>
        </w:rPr>
      </w:pPr>
      <w:r w:rsidRPr="6AB204CF">
        <w:rPr>
          <w:rFonts w:ascii="Arial" w:eastAsia="Arial" w:hAnsi="Arial" w:cs="Arial"/>
          <w:color w:val="auto"/>
        </w:rPr>
        <w:t>9.3 KI-tjenester</w:t>
      </w:r>
    </w:p>
    <w:p w14:paraId="02D89580" w14:textId="77777777" w:rsidR="009D0474" w:rsidRPr="009D0474" w:rsidRDefault="009D0474" w:rsidP="6AB204CF">
      <w:pPr>
        <w:spacing w:before="240" w:after="0"/>
        <w:rPr>
          <w:rFonts w:ascii="Arial" w:eastAsia="Arial" w:hAnsi="Arial" w:cs="Arial"/>
        </w:rPr>
      </w:pPr>
      <w:r w:rsidRPr="6AB204CF">
        <w:rPr>
          <w:rFonts w:ascii="Arial" w:eastAsia="Arial" w:hAnsi="Arial" w:cs="Arial"/>
        </w:rPr>
        <w:t>Hvis Leverandøren leverer eller bruker KI:</w:t>
      </w:r>
    </w:p>
    <w:p w14:paraId="49EC06CC" w14:textId="77777777" w:rsidR="009D0474" w:rsidRPr="009D0474" w:rsidRDefault="009D0474" w:rsidP="6AB204CF">
      <w:pPr>
        <w:numPr>
          <w:ilvl w:val="0"/>
          <w:numId w:val="24"/>
        </w:numPr>
        <w:spacing w:before="240" w:after="0"/>
        <w:rPr>
          <w:rFonts w:ascii="Arial" w:eastAsia="Arial" w:hAnsi="Arial" w:cs="Arial"/>
        </w:rPr>
      </w:pPr>
      <w:r w:rsidRPr="6AB204CF">
        <w:rPr>
          <w:rFonts w:ascii="Arial" w:eastAsia="Arial" w:hAnsi="Arial" w:cs="Arial"/>
        </w:rPr>
        <w:t>FREVAR-data kan ikke benyttes til modelltrening uten uttrykkelig samtykke</w:t>
      </w:r>
    </w:p>
    <w:p w14:paraId="7ECD9BE5" w14:textId="77777777" w:rsidR="009D0474" w:rsidRPr="009D0474" w:rsidRDefault="009D0474" w:rsidP="6AB204CF">
      <w:pPr>
        <w:numPr>
          <w:ilvl w:val="0"/>
          <w:numId w:val="24"/>
        </w:numPr>
        <w:spacing w:after="0"/>
        <w:rPr>
          <w:rFonts w:ascii="Arial" w:eastAsia="Arial" w:hAnsi="Arial" w:cs="Arial"/>
        </w:rPr>
      </w:pPr>
      <w:r w:rsidRPr="6AB204CF">
        <w:rPr>
          <w:rFonts w:ascii="Arial" w:eastAsia="Arial" w:hAnsi="Arial" w:cs="Arial"/>
        </w:rPr>
        <w:t>Dokumentasjon av modelltype, databruk og eventuelle risikoer skal gis ved forespørsel</w:t>
      </w:r>
    </w:p>
    <w:p w14:paraId="30E2A497" w14:textId="77777777" w:rsidR="009D0474" w:rsidRPr="009D0474" w:rsidRDefault="009D0474" w:rsidP="6AB204CF">
      <w:pPr>
        <w:numPr>
          <w:ilvl w:val="0"/>
          <w:numId w:val="24"/>
        </w:numPr>
        <w:spacing w:after="0"/>
        <w:rPr>
          <w:rFonts w:ascii="Arial" w:eastAsia="Arial" w:hAnsi="Arial" w:cs="Arial"/>
        </w:rPr>
      </w:pPr>
      <w:r w:rsidRPr="6AB204CF">
        <w:rPr>
          <w:rFonts w:ascii="Arial" w:eastAsia="Arial" w:hAnsi="Arial" w:cs="Arial"/>
        </w:rPr>
        <w:t>Innstillinger for dataretensjon skal kunne styres av kunden</w:t>
      </w:r>
    </w:p>
    <w:p w14:paraId="5A792EBC" w14:textId="5B1F9A93" w:rsidR="6AB204CF" w:rsidRDefault="6AB204CF" w:rsidP="6AB204CF">
      <w:pPr>
        <w:pStyle w:val="Overskrift2"/>
        <w:rPr>
          <w:rFonts w:ascii="Arial" w:eastAsia="Arial" w:hAnsi="Arial" w:cs="Arial"/>
        </w:rPr>
      </w:pPr>
    </w:p>
    <w:p w14:paraId="728C97E1" w14:textId="256D13C4" w:rsidR="6D189389" w:rsidRPr="00CA19B1" w:rsidRDefault="6D189389" w:rsidP="6AB204CF">
      <w:pPr>
        <w:pStyle w:val="Overskrift2"/>
        <w:spacing w:after="240"/>
        <w:rPr>
          <w:rFonts w:ascii="Arial" w:eastAsia="Arial" w:hAnsi="Arial" w:cs="Arial"/>
          <w:color w:val="auto"/>
          <w:sz w:val="24"/>
          <w:szCs w:val="24"/>
        </w:rPr>
      </w:pPr>
      <w:r w:rsidRPr="00CA19B1">
        <w:rPr>
          <w:rFonts w:ascii="Arial" w:eastAsia="Arial" w:hAnsi="Arial" w:cs="Arial"/>
          <w:color w:val="auto"/>
          <w:sz w:val="24"/>
          <w:szCs w:val="24"/>
        </w:rPr>
        <w:t>10. Endringer</w:t>
      </w:r>
    </w:p>
    <w:p w14:paraId="1A51D8E6" w14:textId="7879C3BD" w:rsidR="6D189389" w:rsidRPr="00CA19B1" w:rsidRDefault="6D189389" w:rsidP="6AB204CF">
      <w:pPr>
        <w:spacing w:after="0" w:line="300" w:lineRule="auto"/>
        <w:rPr>
          <w:rFonts w:ascii="Arial" w:eastAsia="Arial" w:hAnsi="Arial" w:cs="Arial"/>
          <w:sz w:val="21"/>
          <w:szCs w:val="21"/>
        </w:rPr>
      </w:pPr>
      <w:r w:rsidRPr="00CA19B1">
        <w:rPr>
          <w:rFonts w:ascii="Arial" w:eastAsia="Arial" w:hAnsi="Arial" w:cs="Arial"/>
          <w:sz w:val="21"/>
          <w:szCs w:val="21"/>
        </w:rPr>
        <w:t>Vesentlige endringer i behandlingsform, datatyper, formål, lokasjon eller underdatabehandlere skal forhåndsgodkjennes av FREVAR KF og kan utløse ny personvern</w:t>
      </w:r>
      <w:r w:rsidRPr="00CA19B1">
        <w:noBreakHyphen/>
      </w:r>
      <w:r w:rsidRPr="00CA19B1">
        <w:rPr>
          <w:rFonts w:ascii="Arial" w:eastAsia="Arial" w:hAnsi="Arial" w:cs="Arial"/>
          <w:sz w:val="21"/>
          <w:szCs w:val="21"/>
        </w:rPr>
        <w:t xml:space="preserve"> og risikovurdering.</w:t>
      </w:r>
    </w:p>
    <w:p w14:paraId="26545F88" w14:textId="51D6FE88" w:rsidR="008C226D" w:rsidRPr="001936C3" w:rsidRDefault="00EF2FFD" w:rsidP="6AB204CF">
      <w:pPr>
        <w:pStyle w:val="Overskrift2"/>
        <w:rPr>
          <w:rFonts w:ascii="Arial" w:eastAsia="Arial" w:hAnsi="Arial" w:cs="Arial"/>
          <w:color w:val="auto"/>
          <w:sz w:val="24"/>
          <w:szCs w:val="24"/>
        </w:rPr>
      </w:pPr>
      <w:r>
        <w:br/>
      </w:r>
      <w:r w:rsidR="008C226D" w:rsidRPr="6AB204CF">
        <w:rPr>
          <w:rFonts w:ascii="Arial" w:eastAsia="Arial" w:hAnsi="Arial" w:cs="Arial"/>
          <w:color w:val="auto"/>
          <w:sz w:val="24"/>
          <w:szCs w:val="24"/>
        </w:rPr>
        <w:t>1</w:t>
      </w:r>
      <w:r w:rsidR="300C62B1" w:rsidRPr="6AB204CF">
        <w:rPr>
          <w:rFonts w:ascii="Arial" w:eastAsia="Arial" w:hAnsi="Arial" w:cs="Arial"/>
          <w:color w:val="auto"/>
          <w:sz w:val="24"/>
          <w:szCs w:val="24"/>
        </w:rPr>
        <w:t>1</w:t>
      </w:r>
      <w:r w:rsidR="008C226D" w:rsidRPr="6AB204CF">
        <w:rPr>
          <w:rFonts w:ascii="Arial" w:eastAsia="Arial" w:hAnsi="Arial" w:cs="Arial"/>
          <w:color w:val="auto"/>
          <w:sz w:val="24"/>
          <w:szCs w:val="24"/>
        </w:rPr>
        <w:t>. Overlevering og sletting ved opphør</w:t>
      </w:r>
    </w:p>
    <w:p w14:paraId="0DE1A6A5" w14:textId="77777777" w:rsidR="008C226D" w:rsidRPr="008C226D" w:rsidRDefault="008C226D" w:rsidP="6AB204CF">
      <w:pPr>
        <w:spacing w:before="240" w:after="0"/>
        <w:rPr>
          <w:rFonts w:ascii="Arial" w:eastAsia="Arial" w:hAnsi="Arial" w:cs="Arial"/>
        </w:rPr>
      </w:pPr>
      <w:r w:rsidRPr="6AB204CF">
        <w:rPr>
          <w:rFonts w:ascii="Arial" w:eastAsia="Arial" w:hAnsi="Arial" w:cs="Arial"/>
        </w:rPr>
        <w:t>Ved opphør av avtalen skal Leverandøren uten ekstra kostnad:</w:t>
      </w:r>
    </w:p>
    <w:p w14:paraId="24C2D14C" w14:textId="77777777" w:rsidR="008C226D" w:rsidRPr="008C226D" w:rsidRDefault="008C226D" w:rsidP="6AB204CF">
      <w:pPr>
        <w:numPr>
          <w:ilvl w:val="0"/>
          <w:numId w:val="25"/>
        </w:numPr>
        <w:spacing w:before="240" w:after="0"/>
        <w:rPr>
          <w:rFonts w:ascii="Arial" w:eastAsia="Arial" w:hAnsi="Arial" w:cs="Arial"/>
        </w:rPr>
      </w:pPr>
      <w:r w:rsidRPr="6AB204CF">
        <w:rPr>
          <w:rFonts w:ascii="Arial" w:eastAsia="Arial" w:hAnsi="Arial" w:cs="Arial"/>
        </w:rPr>
        <w:t>Overlevere alle data i åpne formater</w:t>
      </w:r>
    </w:p>
    <w:p w14:paraId="60E423C7" w14:textId="77777777" w:rsidR="008C226D" w:rsidRPr="008C226D" w:rsidRDefault="008C226D" w:rsidP="6AB204CF">
      <w:pPr>
        <w:numPr>
          <w:ilvl w:val="0"/>
          <w:numId w:val="25"/>
        </w:numPr>
        <w:spacing w:after="0"/>
        <w:rPr>
          <w:rFonts w:ascii="Arial" w:eastAsia="Arial" w:hAnsi="Arial" w:cs="Arial"/>
        </w:rPr>
      </w:pPr>
      <w:r w:rsidRPr="6AB204CF">
        <w:rPr>
          <w:rFonts w:ascii="Arial" w:eastAsia="Arial" w:hAnsi="Arial" w:cs="Arial"/>
        </w:rPr>
        <w:t>Overlevere systemdokumentasjon, konfigurasjoner og integrasjonsnøkler</w:t>
      </w:r>
    </w:p>
    <w:p w14:paraId="2B3D7AF6" w14:textId="6B79427C" w:rsidR="008C226D" w:rsidRPr="008C226D" w:rsidRDefault="008C226D" w:rsidP="6AB204CF">
      <w:pPr>
        <w:numPr>
          <w:ilvl w:val="0"/>
          <w:numId w:val="25"/>
        </w:numPr>
        <w:spacing w:after="0"/>
        <w:rPr>
          <w:rFonts w:ascii="Arial" w:eastAsia="Arial" w:hAnsi="Arial" w:cs="Arial"/>
        </w:rPr>
      </w:pPr>
      <w:r w:rsidRPr="6AB204CF">
        <w:rPr>
          <w:rFonts w:ascii="Arial" w:eastAsia="Arial" w:hAnsi="Arial" w:cs="Arial"/>
        </w:rPr>
        <w:t>Bistå overgang til ny leverandør</w:t>
      </w:r>
    </w:p>
    <w:p w14:paraId="70A2F7E5" w14:textId="77777777" w:rsidR="008C226D" w:rsidRPr="008C226D" w:rsidRDefault="008C226D" w:rsidP="6AB204CF">
      <w:pPr>
        <w:numPr>
          <w:ilvl w:val="0"/>
          <w:numId w:val="25"/>
        </w:numPr>
        <w:spacing w:after="0"/>
        <w:rPr>
          <w:rFonts w:ascii="Arial" w:eastAsia="Arial" w:hAnsi="Arial" w:cs="Arial"/>
        </w:rPr>
      </w:pPr>
      <w:r w:rsidRPr="6AB204CF">
        <w:rPr>
          <w:rFonts w:ascii="Arial" w:eastAsia="Arial" w:hAnsi="Arial" w:cs="Arial"/>
        </w:rPr>
        <w:t>Slette alle data etter skriftlig bekreftelse – inkludert backup – og levere slettesertifikat</w:t>
      </w:r>
    </w:p>
    <w:p w14:paraId="370D05CD" w14:textId="4BDC36E9" w:rsidR="008C226D" w:rsidRPr="008C226D" w:rsidRDefault="008C226D" w:rsidP="6AB204CF">
      <w:pPr>
        <w:spacing w:after="0"/>
        <w:rPr>
          <w:rFonts w:ascii="Arial" w:eastAsia="Arial" w:hAnsi="Arial" w:cs="Arial"/>
        </w:rPr>
      </w:pPr>
      <w:r>
        <w:br/>
      </w:r>
      <w:r w:rsidRPr="6AB204CF">
        <w:rPr>
          <w:rFonts w:ascii="Arial" w:eastAsia="Arial" w:hAnsi="Arial" w:cs="Arial"/>
        </w:rPr>
        <w:t>Ingen data skal slettes før FREVAR KF bekrefter at full overlevering er gjennomført.</w:t>
      </w:r>
    </w:p>
    <w:p w14:paraId="33758FB9" w14:textId="255EF5E6" w:rsidR="00BA0127" w:rsidRPr="001936C3" w:rsidRDefault="00EF2FFD" w:rsidP="6AB204CF">
      <w:pPr>
        <w:pStyle w:val="Overskrift2"/>
        <w:rPr>
          <w:rFonts w:ascii="Arial" w:eastAsia="Arial" w:hAnsi="Arial" w:cs="Arial"/>
          <w:color w:val="auto"/>
          <w:sz w:val="24"/>
          <w:szCs w:val="24"/>
        </w:rPr>
      </w:pPr>
      <w:r>
        <w:br/>
      </w:r>
      <w:r w:rsidR="00BA0127" w:rsidRPr="6AB204CF">
        <w:rPr>
          <w:rFonts w:ascii="Arial" w:eastAsia="Arial" w:hAnsi="Arial" w:cs="Arial"/>
          <w:color w:val="auto"/>
          <w:sz w:val="24"/>
          <w:szCs w:val="24"/>
        </w:rPr>
        <w:t>1</w:t>
      </w:r>
      <w:r w:rsidR="25BCF122" w:rsidRPr="6AB204CF">
        <w:rPr>
          <w:rFonts w:ascii="Arial" w:eastAsia="Arial" w:hAnsi="Arial" w:cs="Arial"/>
          <w:color w:val="auto"/>
          <w:sz w:val="24"/>
          <w:szCs w:val="24"/>
        </w:rPr>
        <w:t>2</w:t>
      </w:r>
      <w:r w:rsidR="00BA0127" w:rsidRPr="6AB204CF">
        <w:rPr>
          <w:rFonts w:ascii="Arial" w:eastAsia="Arial" w:hAnsi="Arial" w:cs="Arial"/>
          <w:color w:val="auto"/>
          <w:sz w:val="24"/>
          <w:szCs w:val="24"/>
        </w:rPr>
        <w:t>. Brudd og mislighold</w:t>
      </w:r>
    </w:p>
    <w:p w14:paraId="40176A3F" w14:textId="77777777" w:rsidR="00BA0127" w:rsidRPr="00BA0127" w:rsidRDefault="00BA0127" w:rsidP="6AB204CF">
      <w:pPr>
        <w:spacing w:before="240" w:after="0"/>
        <w:rPr>
          <w:rFonts w:ascii="Arial" w:eastAsia="Arial" w:hAnsi="Arial" w:cs="Arial"/>
        </w:rPr>
      </w:pPr>
      <w:r w:rsidRPr="6AB204CF">
        <w:rPr>
          <w:rFonts w:ascii="Arial" w:eastAsia="Arial" w:hAnsi="Arial" w:cs="Arial"/>
        </w:rPr>
        <w:t>Brudd på dette vedlegget regnes som vesentlig mislighold.</w:t>
      </w:r>
    </w:p>
    <w:p w14:paraId="5D53DC02" w14:textId="77777777" w:rsidR="00BA0127" w:rsidRPr="00BA0127" w:rsidRDefault="00BA0127" w:rsidP="6AB204CF">
      <w:pPr>
        <w:spacing w:before="240" w:after="0"/>
        <w:rPr>
          <w:rFonts w:ascii="Arial" w:eastAsia="Arial" w:hAnsi="Arial" w:cs="Arial"/>
        </w:rPr>
      </w:pPr>
      <w:r w:rsidRPr="6AB204CF">
        <w:rPr>
          <w:rFonts w:ascii="Arial" w:eastAsia="Arial" w:hAnsi="Arial" w:cs="Arial"/>
        </w:rPr>
        <w:t>FREVAR KF kan ved brudd på sikkerhets- eller personvernkrav:</w:t>
      </w:r>
    </w:p>
    <w:p w14:paraId="752C32DB" w14:textId="77777777" w:rsidR="00BA0127" w:rsidRPr="00BA0127" w:rsidRDefault="00BA0127" w:rsidP="6AB204CF">
      <w:pPr>
        <w:numPr>
          <w:ilvl w:val="0"/>
          <w:numId w:val="26"/>
        </w:numPr>
        <w:spacing w:after="0"/>
        <w:rPr>
          <w:rFonts w:ascii="Arial" w:eastAsia="Arial" w:hAnsi="Arial" w:cs="Arial"/>
        </w:rPr>
      </w:pPr>
      <w:r w:rsidRPr="6AB204CF">
        <w:rPr>
          <w:rFonts w:ascii="Arial" w:eastAsia="Arial" w:hAnsi="Arial" w:cs="Arial"/>
        </w:rPr>
        <w:t>Kreve umiddelbar stans i databehandling</w:t>
      </w:r>
    </w:p>
    <w:p w14:paraId="3BA7FE9C" w14:textId="77777777" w:rsidR="00BA0127" w:rsidRPr="00BA0127" w:rsidRDefault="00BA0127" w:rsidP="6AB204CF">
      <w:pPr>
        <w:numPr>
          <w:ilvl w:val="0"/>
          <w:numId w:val="26"/>
        </w:numPr>
        <w:spacing w:after="0"/>
        <w:rPr>
          <w:rFonts w:ascii="Arial" w:eastAsia="Arial" w:hAnsi="Arial" w:cs="Arial"/>
        </w:rPr>
      </w:pPr>
      <w:r w:rsidRPr="6AB204CF">
        <w:rPr>
          <w:rFonts w:ascii="Arial" w:eastAsia="Arial" w:hAnsi="Arial" w:cs="Arial"/>
        </w:rPr>
        <w:t>Kreve iverksettelse av korrigerende tiltak</w:t>
      </w:r>
    </w:p>
    <w:p w14:paraId="36DF74AC" w14:textId="77777777" w:rsidR="00BA0127" w:rsidRPr="00BA0127" w:rsidRDefault="00BA0127" w:rsidP="6AB204CF">
      <w:pPr>
        <w:numPr>
          <w:ilvl w:val="0"/>
          <w:numId w:val="26"/>
        </w:numPr>
        <w:spacing w:after="0"/>
        <w:rPr>
          <w:rFonts w:ascii="Arial" w:eastAsia="Arial" w:hAnsi="Arial" w:cs="Arial"/>
        </w:rPr>
      </w:pPr>
      <w:r w:rsidRPr="6AB204CF">
        <w:rPr>
          <w:rFonts w:ascii="Arial" w:eastAsia="Arial" w:hAnsi="Arial" w:cs="Arial"/>
        </w:rPr>
        <w:t>Heve avtalen etter innkjøpsbetingelsenes regler</w:t>
      </w:r>
    </w:p>
    <w:p w14:paraId="358BC7B2" w14:textId="14B46242" w:rsidR="00BA0127" w:rsidRPr="001936C3" w:rsidRDefault="00BA0127" w:rsidP="6AB204CF">
      <w:pPr>
        <w:spacing w:after="0"/>
        <w:rPr>
          <w:rFonts w:ascii="Arial" w:eastAsia="Arial" w:hAnsi="Arial" w:cs="Arial"/>
        </w:rPr>
      </w:pPr>
      <w:r>
        <w:br/>
      </w:r>
      <w:r w:rsidRPr="6AB204CF">
        <w:rPr>
          <w:rFonts w:ascii="Arial" w:eastAsia="Arial" w:hAnsi="Arial" w:cs="Arial"/>
        </w:rPr>
        <w:t>Dette kommer i tillegg til øvrige misligholdsbeføyelser.</w:t>
      </w:r>
    </w:p>
    <w:p w14:paraId="0A159D0F" w14:textId="77777777" w:rsidR="000B37B8" w:rsidRPr="001936C3" w:rsidRDefault="000B37B8" w:rsidP="6AB204CF">
      <w:pPr>
        <w:spacing w:after="0"/>
        <w:rPr>
          <w:rFonts w:ascii="Arial" w:eastAsia="Arial" w:hAnsi="Arial" w:cs="Arial"/>
        </w:rPr>
      </w:pPr>
    </w:p>
    <w:p w14:paraId="322D96D0" w14:textId="73D93A26" w:rsidR="000B37B8" w:rsidRPr="001936C3" w:rsidRDefault="000B37B8" w:rsidP="6AB204CF">
      <w:pPr>
        <w:pStyle w:val="Overskrift2"/>
        <w:rPr>
          <w:rFonts w:ascii="Arial" w:eastAsia="Arial" w:hAnsi="Arial" w:cs="Arial"/>
          <w:color w:val="auto"/>
        </w:rPr>
      </w:pPr>
      <w:r w:rsidRPr="6AB204CF">
        <w:rPr>
          <w:rFonts w:ascii="Arial" w:eastAsia="Arial" w:hAnsi="Arial" w:cs="Arial"/>
          <w:color w:val="auto"/>
          <w:sz w:val="24"/>
          <w:szCs w:val="24"/>
        </w:rPr>
        <w:lastRenderedPageBreak/>
        <w:t>1</w:t>
      </w:r>
      <w:r w:rsidR="3F285E03" w:rsidRPr="6AB204CF">
        <w:rPr>
          <w:rFonts w:ascii="Arial" w:eastAsia="Arial" w:hAnsi="Arial" w:cs="Arial"/>
          <w:color w:val="auto"/>
          <w:sz w:val="24"/>
          <w:szCs w:val="24"/>
        </w:rPr>
        <w:t>3</w:t>
      </w:r>
      <w:r w:rsidRPr="6AB204CF">
        <w:rPr>
          <w:rFonts w:ascii="Arial" w:eastAsia="Arial" w:hAnsi="Arial" w:cs="Arial"/>
          <w:color w:val="auto"/>
          <w:sz w:val="24"/>
          <w:szCs w:val="24"/>
        </w:rPr>
        <w:t>. Ikrafttredelse og rangordning</w:t>
      </w:r>
    </w:p>
    <w:p w14:paraId="19FF89B3" w14:textId="77777777" w:rsidR="000B37B8" w:rsidRPr="000B37B8" w:rsidRDefault="000B37B8" w:rsidP="6AB204CF">
      <w:pPr>
        <w:spacing w:before="240" w:after="0"/>
        <w:rPr>
          <w:rFonts w:ascii="Arial" w:eastAsia="Arial" w:hAnsi="Arial" w:cs="Arial"/>
        </w:rPr>
      </w:pPr>
      <w:r w:rsidRPr="6AB204CF">
        <w:rPr>
          <w:rFonts w:ascii="Arial" w:eastAsia="Arial" w:hAnsi="Arial" w:cs="Arial"/>
        </w:rPr>
        <w:t>Dette vedlegget trer i kraft samtidig med hovedavtalen.</w:t>
      </w:r>
    </w:p>
    <w:p w14:paraId="7B524D39" w14:textId="70DADC97" w:rsidR="000B37B8" w:rsidRPr="000B37B8" w:rsidRDefault="000B37B8" w:rsidP="6AB204CF">
      <w:pPr>
        <w:spacing w:before="240" w:after="0"/>
        <w:rPr>
          <w:rFonts w:ascii="Arial" w:eastAsia="Arial" w:hAnsi="Arial" w:cs="Arial"/>
        </w:rPr>
      </w:pPr>
      <w:r w:rsidRPr="6AB204CF">
        <w:rPr>
          <w:rFonts w:ascii="Arial" w:eastAsia="Arial" w:hAnsi="Arial" w:cs="Arial"/>
        </w:rPr>
        <w:t>Rangordning ved motstrid</w:t>
      </w:r>
      <w:r w:rsidR="00341ACB" w:rsidRPr="6AB204CF">
        <w:rPr>
          <w:rFonts w:ascii="Arial" w:eastAsia="Arial" w:hAnsi="Arial" w:cs="Arial"/>
        </w:rPr>
        <w:t xml:space="preserve"> relatert</w:t>
      </w:r>
      <w:r w:rsidR="00626D8E" w:rsidRPr="6AB204CF">
        <w:rPr>
          <w:rFonts w:ascii="Arial" w:eastAsia="Arial" w:hAnsi="Arial" w:cs="Arial"/>
        </w:rPr>
        <w:t xml:space="preserve"> til dette vedlegget</w:t>
      </w:r>
      <w:r w:rsidRPr="6AB204CF">
        <w:rPr>
          <w:rFonts w:ascii="Arial" w:eastAsia="Arial" w:hAnsi="Arial" w:cs="Arial"/>
        </w:rPr>
        <w:t>:</w:t>
      </w:r>
    </w:p>
    <w:p w14:paraId="1F698290" w14:textId="77777777" w:rsidR="000B37B8" w:rsidRPr="000B37B8" w:rsidRDefault="000B37B8" w:rsidP="6AB204CF">
      <w:pPr>
        <w:numPr>
          <w:ilvl w:val="0"/>
          <w:numId w:val="27"/>
        </w:numPr>
        <w:spacing w:before="240" w:after="0"/>
        <w:rPr>
          <w:rFonts w:ascii="Arial" w:eastAsia="Arial" w:hAnsi="Arial" w:cs="Arial"/>
        </w:rPr>
      </w:pPr>
      <w:r w:rsidRPr="6AB204CF">
        <w:rPr>
          <w:rFonts w:ascii="Arial" w:eastAsia="Arial" w:hAnsi="Arial" w:cs="Arial"/>
        </w:rPr>
        <w:t>Dette vedlegget (IKT, personvern og datahåndtering)</w:t>
      </w:r>
    </w:p>
    <w:p w14:paraId="2DC295B8" w14:textId="77777777" w:rsidR="000B37B8" w:rsidRPr="000B37B8" w:rsidRDefault="000B37B8" w:rsidP="6AB204CF">
      <w:pPr>
        <w:numPr>
          <w:ilvl w:val="0"/>
          <w:numId w:val="27"/>
        </w:numPr>
        <w:spacing w:after="0"/>
        <w:rPr>
          <w:rFonts w:ascii="Arial" w:eastAsia="Arial" w:hAnsi="Arial" w:cs="Arial"/>
        </w:rPr>
      </w:pPr>
      <w:r w:rsidRPr="6AB204CF">
        <w:rPr>
          <w:rFonts w:ascii="Arial" w:eastAsia="Arial" w:hAnsi="Arial" w:cs="Arial"/>
        </w:rPr>
        <w:t>Databehandleravtale (DPA)</w:t>
      </w:r>
    </w:p>
    <w:p w14:paraId="1CF691A8" w14:textId="77777777" w:rsidR="000B37B8" w:rsidRPr="000B37B8" w:rsidRDefault="000B37B8" w:rsidP="6AB204CF">
      <w:pPr>
        <w:numPr>
          <w:ilvl w:val="0"/>
          <w:numId w:val="27"/>
        </w:numPr>
        <w:spacing w:after="0"/>
        <w:rPr>
          <w:rFonts w:ascii="Arial" w:eastAsia="Arial" w:hAnsi="Arial" w:cs="Arial"/>
        </w:rPr>
      </w:pPr>
      <w:r w:rsidRPr="6AB204CF">
        <w:rPr>
          <w:rFonts w:ascii="Arial" w:eastAsia="Arial" w:hAnsi="Arial" w:cs="Arial"/>
        </w:rPr>
        <w:t>Innkjøpsbetingelser</w:t>
      </w:r>
    </w:p>
    <w:p w14:paraId="3A3E9D64" w14:textId="77777777" w:rsidR="000B37B8" w:rsidRPr="000B37B8" w:rsidRDefault="000B37B8" w:rsidP="6AB204CF">
      <w:pPr>
        <w:numPr>
          <w:ilvl w:val="0"/>
          <w:numId w:val="27"/>
        </w:numPr>
        <w:spacing w:after="0"/>
        <w:rPr>
          <w:rFonts w:ascii="Arial" w:eastAsia="Arial" w:hAnsi="Arial" w:cs="Arial"/>
        </w:rPr>
      </w:pPr>
      <w:r w:rsidRPr="6AB204CF">
        <w:rPr>
          <w:rFonts w:ascii="Arial" w:eastAsia="Arial" w:hAnsi="Arial" w:cs="Arial"/>
        </w:rPr>
        <w:t>Leverandørens tilbud</w:t>
      </w:r>
    </w:p>
    <w:p w14:paraId="00D171EC" w14:textId="4E78D001" w:rsidR="000B37B8" w:rsidRPr="001936C3" w:rsidRDefault="000B37B8" w:rsidP="6AB204CF">
      <w:pPr>
        <w:rPr>
          <w:rFonts w:ascii="Arial" w:eastAsia="Arial" w:hAnsi="Arial" w:cs="Arial"/>
        </w:rPr>
      </w:pPr>
    </w:p>
    <w:sectPr w:rsidR="000B37B8" w:rsidRPr="001936C3" w:rsidSect="00034616">
      <w:headerReference w:type="defaul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56832" w14:textId="77777777" w:rsidR="001A2982" w:rsidRDefault="001A2982" w:rsidP="001F15CE">
      <w:pPr>
        <w:spacing w:after="0" w:line="240" w:lineRule="auto"/>
      </w:pPr>
      <w:r>
        <w:separator/>
      </w:r>
    </w:p>
  </w:endnote>
  <w:endnote w:type="continuationSeparator" w:id="0">
    <w:p w14:paraId="665AE9E1" w14:textId="77777777" w:rsidR="001A2982" w:rsidRDefault="001A2982" w:rsidP="001F1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BDE44" w14:textId="77777777" w:rsidR="001A2982" w:rsidRDefault="001A2982" w:rsidP="001F15CE">
      <w:pPr>
        <w:spacing w:after="0" w:line="240" w:lineRule="auto"/>
      </w:pPr>
      <w:r>
        <w:separator/>
      </w:r>
    </w:p>
  </w:footnote>
  <w:footnote w:type="continuationSeparator" w:id="0">
    <w:p w14:paraId="3797A69C" w14:textId="77777777" w:rsidR="001A2982" w:rsidRDefault="001A2982" w:rsidP="001F15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03239" w14:textId="27A8A0B1" w:rsidR="001F15CE" w:rsidRDefault="001F15CE">
    <w:pPr>
      <w:pStyle w:val="Topptekst"/>
    </w:pPr>
    <w:r>
      <w:rPr>
        <w:noProof/>
      </w:rPr>
      <w:drawing>
        <wp:anchor distT="0" distB="0" distL="114300" distR="114300" simplePos="0" relativeHeight="251658240" behindDoc="0" locked="0" layoutInCell="1" allowOverlap="1" wp14:anchorId="0B29797A" wp14:editId="44F5AC9A">
          <wp:simplePos x="0" y="0"/>
          <wp:positionH relativeFrom="column">
            <wp:posOffset>1771650</wp:posOffset>
          </wp:positionH>
          <wp:positionV relativeFrom="paragraph">
            <wp:posOffset>-85725</wp:posOffset>
          </wp:positionV>
          <wp:extent cx="1943100" cy="393065"/>
          <wp:effectExtent l="0" t="0" r="0" b="6985"/>
          <wp:wrapTopAndBottom/>
          <wp:docPr id="2034647255" name="Bilde 1" descr="Et bilde som inneholder grønn, Grafikk, Font, desig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47255" name="Bilde 1" descr="Et bilde som inneholder grønn, Grafikk, Font, design&#10;&#10;KI-generert innhold kan være feil."/>
                  <pic:cNvPicPr/>
                </pic:nvPicPr>
                <pic:blipFill>
                  <a:blip r:embed="rId1"/>
                  <a:stretch>
                    <a:fillRect/>
                  </a:stretch>
                </pic:blipFill>
                <pic:spPr>
                  <a:xfrm>
                    <a:off x="0" y="0"/>
                    <a:ext cx="1943100" cy="3930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merertliste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merertliste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ktliste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ktliste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merertliste"/>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ktliste"/>
      <w:lvlText w:val=""/>
      <w:lvlJc w:val="left"/>
      <w:pPr>
        <w:tabs>
          <w:tab w:val="num" w:pos="360"/>
        </w:tabs>
        <w:ind w:left="360" w:hanging="360"/>
      </w:pPr>
      <w:rPr>
        <w:rFonts w:ascii="Symbol" w:hAnsi="Symbol" w:hint="default"/>
      </w:rPr>
    </w:lvl>
  </w:abstractNum>
  <w:abstractNum w:abstractNumId="9" w15:restartNumberingAfterBreak="0">
    <w:nsid w:val="108F75B0"/>
    <w:multiLevelType w:val="multilevel"/>
    <w:tmpl w:val="7E98FCD8"/>
    <w:lvl w:ilvl="0">
      <w:start w:val="1"/>
      <w:numFmt w:val="bullet"/>
      <w:lvlText w:val=""/>
      <w:lvlJc w:val="left"/>
      <w:pPr>
        <w:tabs>
          <w:tab w:val="num" w:pos="720"/>
        </w:tabs>
        <w:ind w:left="360" w:hanging="360"/>
      </w:pPr>
      <w:rPr>
        <w:rFonts w:ascii="Symbol" w:hAnsi="Symbol" w:hint="default"/>
        <w:sz w:val="20"/>
      </w:rPr>
    </w:lvl>
    <w:lvl w:ilvl="1" w:tentative="1">
      <w:start w:val="1"/>
      <w:numFmt w:val="bullet"/>
      <w:lvlText w:val="o"/>
      <w:lvlJc w:val="left"/>
      <w:pPr>
        <w:tabs>
          <w:tab w:val="num" w:pos="1440"/>
        </w:tabs>
        <w:ind w:left="1080" w:hanging="360"/>
      </w:pPr>
      <w:rPr>
        <w:rFonts w:ascii="Courier New" w:hAnsi="Courier New" w:hint="default"/>
        <w:sz w:val="20"/>
      </w:rPr>
    </w:lvl>
    <w:lvl w:ilvl="2" w:tentative="1">
      <w:start w:val="1"/>
      <w:numFmt w:val="bullet"/>
      <w:lvlText w:val=""/>
      <w:lvlJc w:val="left"/>
      <w:pPr>
        <w:tabs>
          <w:tab w:val="num" w:pos="2160"/>
        </w:tabs>
        <w:ind w:left="1800" w:hanging="360"/>
      </w:pPr>
      <w:rPr>
        <w:rFonts w:ascii="Wingdings" w:hAnsi="Wingdings" w:hint="default"/>
        <w:sz w:val="20"/>
      </w:rPr>
    </w:lvl>
    <w:lvl w:ilvl="3" w:tentative="1">
      <w:start w:val="1"/>
      <w:numFmt w:val="bullet"/>
      <w:lvlText w:val=""/>
      <w:lvlJc w:val="left"/>
      <w:pPr>
        <w:tabs>
          <w:tab w:val="num" w:pos="2880"/>
        </w:tabs>
        <w:ind w:left="2520" w:hanging="360"/>
      </w:pPr>
      <w:rPr>
        <w:rFonts w:ascii="Wingdings" w:hAnsi="Wingdings" w:hint="default"/>
        <w:sz w:val="20"/>
      </w:rPr>
    </w:lvl>
    <w:lvl w:ilvl="4" w:tentative="1">
      <w:start w:val="1"/>
      <w:numFmt w:val="bullet"/>
      <w:lvlText w:val=""/>
      <w:lvlJc w:val="left"/>
      <w:pPr>
        <w:tabs>
          <w:tab w:val="num" w:pos="3600"/>
        </w:tabs>
        <w:ind w:left="3240" w:hanging="360"/>
      </w:pPr>
      <w:rPr>
        <w:rFonts w:ascii="Wingdings" w:hAnsi="Wingdings" w:hint="default"/>
        <w:sz w:val="20"/>
      </w:rPr>
    </w:lvl>
    <w:lvl w:ilvl="5" w:tentative="1">
      <w:start w:val="1"/>
      <w:numFmt w:val="bullet"/>
      <w:lvlText w:val=""/>
      <w:lvlJc w:val="left"/>
      <w:pPr>
        <w:tabs>
          <w:tab w:val="num" w:pos="4320"/>
        </w:tabs>
        <w:ind w:left="3960" w:hanging="360"/>
      </w:pPr>
      <w:rPr>
        <w:rFonts w:ascii="Wingdings" w:hAnsi="Wingdings" w:hint="default"/>
        <w:sz w:val="20"/>
      </w:rPr>
    </w:lvl>
    <w:lvl w:ilvl="6" w:tentative="1">
      <w:start w:val="1"/>
      <w:numFmt w:val="bullet"/>
      <w:lvlText w:val=""/>
      <w:lvlJc w:val="left"/>
      <w:pPr>
        <w:tabs>
          <w:tab w:val="num" w:pos="5040"/>
        </w:tabs>
        <w:ind w:left="4680" w:hanging="360"/>
      </w:pPr>
      <w:rPr>
        <w:rFonts w:ascii="Wingdings" w:hAnsi="Wingdings" w:hint="default"/>
        <w:sz w:val="20"/>
      </w:rPr>
    </w:lvl>
    <w:lvl w:ilvl="7" w:tentative="1">
      <w:start w:val="1"/>
      <w:numFmt w:val="bullet"/>
      <w:lvlText w:val=""/>
      <w:lvlJc w:val="left"/>
      <w:pPr>
        <w:tabs>
          <w:tab w:val="num" w:pos="5760"/>
        </w:tabs>
        <w:ind w:left="5400" w:hanging="360"/>
      </w:pPr>
      <w:rPr>
        <w:rFonts w:ascii="Wingdings" w:hAnsi="Wingdings" w:hint="default"/>
        <w:sz w:val="20"/>
      </w:rPr>
    </w:lvl>
    <w:lvl w:ilvl="8" w:tentative="1">
      <w:start w:val="1"/>
      <w:numFmt w:val="bullet"/>
      <w:lvlText w:val=""/>
      <w:lvlJc w:val="left"/>
      <w:pPr>
        <w:tabs>
          <w:tab w:val="num" w:pos="6480"/>
        </w:tabs>
        <w:ind w:left="6120" w:hanging="360"/>
      </w:pPr>
      <w:rPr>
        <w:rFonts w:ascii="Wingdings" w:hAnsi="Wingdings" w:hint="default"/>
        <w:sz w:val="20"/>
      </w:rPr>
    </w:lvl>
  </w:abstractNum>
  <w:abstractNum w:abstractNumId="10" w15:restartNumberingAfterBreak="0">
    <w:nsid w:val="181B6A6C"/>
    <w:multiLevelType w:val="multilevel"/>
    <w:tmpl w:val="D9DC4BBE"/>
    <w:lvl w:ilvl="0">
      <w:start w:val="1"/>
      <w:numFmt w:val="bullet"/>
      <w:lvlText w:val=""/>
      <w:lvlJc w:val="left"/>
      <w:pPr>
        <w:tabs>
          <w:tab w:val="num" w:pos="720"/>
        </w:tabs>
        <w:ind w:left="360" w:hanging="360"/>
      </w:pPr>
      <w:rPr>
        <w:rFonts w:ascii="Symbol" w:hAnsi="Symbol" w:hint="default"/>
        <w:sz w:val="20"/>
      </w:rPr>
    </w:lvl>
    <w:lvl w:ilvl="1" w:tentative="1">
      <w:start w:val="1"/>
      <w:numFmt w:val="bullet"/>
      <w:lvlText w:val="o"/>
      <w:lvlJc w:val="left"/>
      <w:pPr>
        <w:tabs>
          <w:tab w:val="num" w:pos="1440"/>
        </w:tabs>
        <w:ind w:left="1080" w:hanging="360"/>
      </w:pPr>
      <w:rPr>
        <w:rFonts w:ascii="Courier New" w:hAnsi="Courier New" w:hint="default"/>
        <w:sz w:val="20"/>
      </w:rPr>
    </w:lvl>
    <w:lvl w:ilvl="2" w:tentative="1">
      <w:start w:val="1"/>
      <w:numFmt w:val="bullet"/>
      <w:lvlText w:val=""/>
      <w:lvlJc w:val="left"/>
      <w:pPr>
        <w:tabs>
          <w:tab w:val="num" w:pos="2160"/>
        </w:tabs>
        <w:ind w:left="1800" w:hanging="360"/>
      </w:pPr>
      <w:rPr>
        <w:rFonts w:ascii="Wingdings" w:hAnsi="Wingdings" w:hint="default"/>
        <w:sz w:val="20"/>
      </w:rPr>
    </w:lvl>
    <w:lvl w:ilvl="3" w:tentative="1">
      <w:start w:val="1"/>
      <w:numFmt w:val="bullet"/>
      <w:lvlText w:val=""/>
      <w:lvlJc w:val="left"/>
      <w:pPr>
        <w:tabs>
          <w:tab w:val="num" w:pos="2880"/>
        </w:tabs>
        <w:ind w:left="2520" w:hanging="360"/>
      </w:pPr>
      <w:rPr>
        <w:rFonts w:ascii="Wingdings" w:hAnsi="Wingdings" w:hint="default"/>
        <w:sz w:val="20"/>
      </w:rPr>
    </w:lvl>
    <w:lvl w:ilvl="4" w:tentative="1">
      <w:start w:val="1"/>
      <w:numFmt w:val="bullet"/>
      <w:lvlText w:val=""/>
      <w:lvlJc w:val="left"/>
      <w:pPr>
        <w:tabs>
          <w:tab w:val="num" w:pos="3600"/>
        </w:tabs>
        <w:ind w:left="3240" w:hanging="360"/>
      </w:pPr>
      <w:rPr>
        <w:rFonts w:ascii="Wingdings" w:hAnsi="Wingdings" w:hint="default"/>
        <w:sz w:val="20"/>
      </w:rPr>
    </w:lvl>
    <w:lvl w:ilvl="5" w:tentative="1">
      <w:start w:val="1"/>
      <w:numFmt w:val="bullet"/>
      <w:lvlText w:val=""/>
      <w:lvlJc w:val="left"/>
      <w:pPr>
        <w:tabs>
          <w:tab w:val="num" w:pos="4320"/>
        </w:tabs>
        <w:ind w:left="3960" w:hanging="360"/>
      </w:pPr>
      <w:rPr>
        <w:rFonts w:ascii="Wingdings" w:hAnsi="Wingdings" w:hint="default"/>
        <w:sz w:val="20"/>
      </w:rPr>
    </w:lvl>
    <w:lvl w:ilvl="6" w:tentative="1">
      <w:start w:val="1"/>
      <w:numFmt w:val="bullet"/>
      <w:lvlText w:val=""/>
      <w:lvlJc w:val="left"/>
      <w:pPr>
        <w:tabs>
          <w:tab w:val="num" w:pos="5040"/>
        </w:tabs>
        <w:ind w:left="4680" w:hanging="360"/>
      </w:pPr>
      <w:rPr>
        <w:rFonts w:ascii="Wingdings" w:hAnsi="Wingdings" w:hint="default"/>
        <w:sz w:val="20"/>
      </w:rPr>
    </w:lvl>
    <w:lvl w:ilvl="7" w:tentative="1">
      <w:start w:val="1"/>
      <w:numFmt w:val="bullet"/>
      <w:lvlText w:val=""/>
      <w:lvlJc w:val="left"/>
      <w:pPr>
        <w:tabs>
          <w:tab w:val="num" w:pos="5760"/>
        </w:tabs>
        <w:ind w:left="5400" w:hanging="360"/>
      </w:pPr>
      <w:rPr>
        <w:rFonts w:ascii="Wingdings" w:hAnsi="Wingdings" w:hint="default"/>
        <w:sz w:val="20"/>
      </w:rPr>
    </w:lvl>
    <w:lvl w:ilvl="8" w:tentative="1">
      <w:start w:val="1"/>
      <w:numFmt w:val="bullet"/>
      <w:lvlText w:val=""/>
      <w:lvlJc w:val="left"/>
      <w:pPr>
        <w:tabs>
          <w:tab w:val="num" w:pos="6480"/>
        </w:tabs>
        <w:ind w:left="6120" w:hanging="360"/>
      </w:pPr>
      <w:rPr>
        <w:rFonts w:ascii="Wingdings" w:hAnsi="Wingdings" w:hint="default"/>
        <w:sz w:val="20"/>
      </w:rPr>
    </w:lvl>
  </w:abstractNum>
  <w:abstractNum w:abstractNumId="11" w15:restartNumberingAfterBreak="0">
    <w:nsid w:val="19033183"/>
    <w:multiLevelType w:val="multilevel"/>
    <w:tmpl w:val="47B0AD88"/>
    <w:lvl w:ilvl="0">
      <w:start w:val="1"/>
      <w:numFmt w:val="bullet"/>
      <w:lvlText w:val=""/>
      <w:lvlJc w:val="left"/>
      <w:pPr>
        <w:tabs>
          <w:tab w:val="num" w:pos="720"/>
        </w:tabs>
        <w:ind w:left="360" w:hanging="360"/>
      </w:pPr>
      <w:rPr>
        <w:rFonts w:ascii="Symbol" w:hAnsi="Symbol" w:hint="default"/>
        <w:sz w:val="20"/>
      </w:rPr>
    </w:lvl>
    <w:lvl w:ilvl="1" w:tentative="1">
      <w:start w:val="1"/>
      <w:numFmt w:val="bullet"/>
      <w:lvlText w:val="o"/>
      <w:lvlJc w:val="left"/>
      <w:pPr>
        <w:tabs>
          <w:tab w:val="num" w:pos="1440"/>
        </w:tabs>
        <w:ind w:left="1080" w:hanging="360"/>
      </w:pPr>
      <w:rPr>
        <w:rFonts w:ascii="Courier New" w:hAnsi="Courier New" w:hint="default"/>
        <w:sz w:val="20"/>
      </w:rPr>
    </w:lvl>
    <w:lvl w:ilvl="2" w:tentative="1">
      <w:start w:val="1"/>
      <w:numFmt w:val="bullet"/>
      <w:lvlText w:val=""/>
      <w:lvlJc w:val="left"/>
      <w:pPr>
        <w:tabs>
          <w:tab w:val="num" w:pos="2160"/>
        </w:tabs>
        <w:ind w:left="1800" w:hanging="360"/>
      </w:pPr>
      <w:rPr>
        <w:rFonts w:ascii="Wingdings" w:hAnsi="Wingdings" w:hint="default"/>
        <w:sz w:val="20"/>
      </w:rPr>
    </w:lvl>
    <w:lvl w:ilvl="3" w:tentative="1">
      <w:start w:val="1"/>
      <w:numFmt w:val="bullet"/>
      <w:lvlText w:val=""/>
      <w:lvlJc w:val="left"/>
      <w:pPr>
        <w:tabs>
          <w:tab w:val="num" w:pos="2880"/>
        </w:tabs>
        <w:ind w:left="2520" w:hanging="360"/>
      </w:pPr>
      <w:rPr>
        <w:rFonts w:ascii="Wingdings" w:hAnsi="Wingdings" w:hint="default"/>
        <w:sz w:val="20"/>
      </w:rPr>
    </w:lvl>
    <w:lvl w:ilvl="4" w:tentative="1">
      <w:start w:val="1"/>
      <w:numFmt w:val="bullet"/>
      <w:lvlText w:val=""/>
      <w:lvlJc w:val="left"/>
      <w:pPr>
        <w:tabs>
          <w:tab w:val="num" w:pos="3600"/>
        </w:tabs>
        <w:ind w:left="3240" w:hanging="360"/>
      </w:pPr>
      <w:rPr>
        <w:rFonts w:ascii="Wingdings" w:hAnsi="Wingdings" w:hint="default"/>
        <w:sz w:val="20"/>
      </w:rPr>
    </w:lvl>
    <w:lvl w:ilvl="5" w:tentative="1">
      <w:start w:val="1"/>
      <w:numFmt w:val="bullet"/>
      <w:lvlText w:val=""/>
      <w:lvlJc w:val="left"/>
      <w:pPr>
        <w:tabs>
          <w:tab w:val="num" w:pos="4320"/>
        </w:tabs>
        <w:ind w:left="3960" w:hanging="360"/>
      </w:pPr>
      <w:rPr>
        <w:rFonts w:ascii="Wingdings" w:hAnsi="Wingdings" w:hint="default"/>
        <w:sz w:val="20"/>
      </w:rPr>
    </w:lvl>
    <w:lvl w:ilvl="6" w:tentative="1">
      <w:start w:val="1"/>
      <w:numFmt w:val="bullet"/>
      <w:lvlText w:val=""/>
      <w:lvlJc w:val="left"/>
      <w:pPr>
        <w:tabs>
          <w:tab w:val="num" w:pos="5040"/>
        </w:tabs>
        <w:ind w:left="4680" w:hanging="360"/>
      </w:pPr>
      <w:rPr>
        <w:rFonts w:ascii="Wingdings" w:hAnsi="Wingdings" w:hint="default"/>
        <w:sz w:val="20"/>
      </w:rPr>
    </w:lvl>
    <w:lvl w:ilvl="7" w:tentative="1">
      <w:start w:val="1"/>
      <w:numFmt w:val="bullet"/>
      <w:lvlText w:val=""/>
      <w:lvlJc w:val="left"/>
      <w:pPr>
        <w:tabs>
          <w:tab w:val="num" w:pos="5760"/>
        </w:tabs>
        <w:ind w:left="5400" w:hanging="360"/>
      </w:pPr>
      <w:rPr>
        <w:rFonts w:ascii="Wingdings" w:hAnsi="Wingdings" w:hint="default"/>
        <w:sz w:val="20"/>
      </w:rPr>
    </w:lvl>
    <w:lvl w:ilvl="8" w:tentative="1">
      <w:start w:val="1"/>
      <w:numFmt w:val="bullet"/>
      <w:lvlText w:val=""/>
      <w:lvlJc w:val="left"/>
      <w:pPr>
        <w:tabs>
          <w:tab w:val="num" w:pos="6480"/>
        </w:tabs>
        <w:ind w:left="6120" w:hanging="360"/>
      </w:pPr>
      <w:rPr>
        <w:rFonts w:ascii="Wingdings" w:hAnsi="Wingdings" w:hint="default"/>
        <w:sz w:val="20"/>
      </w:rPr>
    </w:lvl>
  </w:abstractNum>
  <w:abstractNum w:abstractNumId="12" w15:restartNumberingAfterBreak="0">
    <w:nsid w:val="1E50C4C6"/>
    <w:multiLevelType w:val="hybridMultilevel"/>
    <w:tmpl w:val="C9BCED62"/>
    <w:lvl w:ilvl="0" w:tplc="63F2D21A">
      <w:start w:val="1"/>
      <w:numFmt w:val="decimal"/>
      <w:lvlText w:val="%1."/>
      <w:lvlJc w:val="left"/>
      <w:pPr>
        <w:ind w:left="720" w:hanging="360"/>
      </w:pPr>
    </w:lvl>
    <w:lvl w:ilvl="1" w:tplc="E2A0B232">
      <w:start w:val="1"/>
      <w:numFmt w:val="lowerLetter"/>
      <w:lvlText w:val="%2."/>
      <w:lvlJc w:val="left"/>
      <w:pPr>
        <w:ind w:left="1440" w:hanging="360"/>
      </w:pPr>
    </w:lvl>
    <w:lvl w:ilvl="2" w:tplc="BB647F36">
      <w:start w:val="1"/>
      <w:numFmt w:val="lowerRoman"/>
      <w:lvlText w:val="%3."/>
      <w:lvlJc w:val="right"/>
      <w:pPr>
        <w:ind w:left="2160" w:hanging="180"/>
      </w:pPr>
    </w:lvl>
    <w:lvl w:ilvl="3" w:tplc="DB447B88">
      <w:start w:val="1"/>
      <w:numFmt w:val="decimal"/>
      <w:lvlText w:val="%4."/>
      <w:lvlJc w:val="left"/>
      <w:pPr>
        <w:ind w:left="2880" w:hanging="360"/>
      </w:pPr>
    </w:lvl>
    <w:lvl w:ilvl="4" w:tplc="91B8D0D2">
      <w:start w:val="1"/>
      <w:numFmt w:val="lowerLetter"/>
      <w:lvlText w:val="%5."/>
      <w:lvlJc w:val="left"/>
      <w:pPr>
        <w:ind w:left="3600" w:hanging="360"/>
      </w:pPr>
    </w:lvl>
    <w:lvl w:ilvl="5" w:tplc="AAAE59E4">
      <w:start w:val="1"/>
      <w:numFmt w:val="lowerRoman"/>
      <w:lvlText w:val="%6."/>
      <w:lvlJc w:val="right"/>
      <w:pPr>
        <w:ind w:left="4320" w:hanging="180"/>
      </w:pPr>
    </w:lvl>
    <w:lvl w:ilvl="6" w:tplc="E1F86504">
      <w:start w:val="1"/>
      <w:numFmt w:val="decimal"/>
      <w:lvlText w:val="%7."/>
      <w:lvlJc w:val="left"/>
      <w:pPr>
        <w:ind w:left="5040" w:hanging="360"/>
      </w:pPr>
    </w:lvl>
    <w:lvl w:ilvl="7" w:tplc="D1FE7328">
      <w:start w:val="1"/>
      <w:numFmt w:val="lowerLetter"/>
      <w:lvlText w:val="%8."/>
      <w:lvlJc w:val="left"/>
      <w:pPr>
        <w:ind w:left="5760" w:hanging="360"/>
      </w:pPr>
    </w:lvl>
    <w:lvl w:ilvl="8" w:tplc="6740750A">
      <w:start w:val="1"/>
      <w:numFmt w:val="lowerRoman"/>
      <w:lvlText w:val="%9."/>
      <w:lvlJc w:val="right"/>
      <w:pPr>
        <w:ind w:left="6480" w:hanging="180"/>
      </w:pPr>
    </w:lvl>
  </w:abstractNum>
  <w:abstractNum w:abstractNumId="13" w15:restartNumberingAfterBreak="0">
    <w:nsid w:val="26A53FC1"/>
    <w:multiLevelType w:val="multilevel"/>
    <w:tmpl w:val="34448098"/>
    <w:lvl w:ilvl="0">
      <w:start w:val="1"/>
      <w:numFmt w:val="bullet"/>
      <w:lvlText w:val=""/>
      <w:lvlJc w:val="left"/>
      <w:pPr>
        <w:tabs>
          <w:tab w:val="num" w:pos="720"/>
        </w:tabs>
        <w:ind w:left="360" w:hanging="360"/>
      </w:pPr>
      <w:rPr>
        <w:rFonts w:ascii="Symbol" w:hAnsi="Symbol" w:hint="default"/>
        <w:sz w:val="20"/>
      </w:rPr>
    </w:lvl>
    <w:lvl w:ilvl="1" w:tentative="1">
      <w:start w:val="1"/>
      <w:numFmt w:val="bullet"/>
      <w:lvlText w:val="o"/>
      <w:lvlJc w:val="left"/>
      <w:pPr>
        <w:tabs>
          <w:tab w:val="num" w:pos="1440"/>
        </w:tabs>
        <w:ind w:left="1080" w:hanging="360"/>
      </w:pPr>
      <w:rPr>
        <w:rFonts w:ascii="Courier New" w:hAnsi="Courier New" w:hint="default"/>
        <w:sz w:val="20"/>
      </w:rPr>
    </w:lvl>
    <w:lvl w:ilvl="2" w:tentative="1">
      <w:start w:val="1"/>
      <w:numFmt w:val="bullet"/>
      <w:lvlText w:val=""/>
      <w:lvlJc w:val="left"/>
      <w:pPr>
        <w:tabs>
          <w:tab w:val="num" w:pos="2160"/>
        </w:tabs>
        <w:ind w:left="1800" w:hanging="360"/>
      </w:pPr>
      <w:rPr>
        <w:rFonts w:ascii="Wingdings" w:hAnsi="Wingdings" w:hint="default"/>
        <w:sz w:val="20"/>
      </w:rPr>
    </w:lvl>
    <w:lvl w:ilvl="3" w:tentative="1">
      <w:start w:val="1"/>
      <w:numFmt w:val="bullet"/>
      <w:lvlText w:val=""/>
      <w:lvlJc w:val="left"/>
      <w:pPr>
        <w:tabs>
          <w:tab w:val="num" w:pos="2880"/>
        </w:tabs>
        <w:ind w:left="2520" w:hanging="360"/>
      </w:pPr>
      <w:rPr>
        <w:rFonts w:ascii="Wingdings" w:hAnsi="Wingdings" w:hint="default"/>
        <w:sz w:val="20"/>
      </w:rPr>
    </w:lvl>
    <w:lvl w:ilvl="4" w:tentative="1">
      <w:start w:val="1"/>
      <w:numFmt w:val="bullet"/>
      <w:lvlText w:val=""/>
      <w:lvlJc w:val="left"/>
      <w:pPr>
        <w:tabs>
          <w:tab w:val="num" w:pos="3600"/>
        </w:tabs>
        <w:ind w:left="3240" w:hanging="360"/>
      </w:pPr>
      <w:rPr>
        <w:rFonts w:ascii="Wingdings" w:hAnsi="Wingdings" w:hint="default"/>
        <w:sz w:val="20"/>
      </w:rPr>
    </w:lvl>
    <w:lvl w:ilvl="5" w:tentative="1">
      <w:start w:val="1"/>
      <w:numFmt w:val="bullet"/>
      <w:lvlText w:val=""/>
      <w:lvlJc w:val="left"/>
      <w:pPr>
        <w:tabs>
          <w:tab w:val="num" w:pos="4320"/>
        </w:tabs>
        <w:ind w:left="3960" w:hanging="360"/>
      </w:pPr>
      <w:rPr>
        <w:rFonts w:ascii="Wingdings" w:hAnsi="Wingdings" w:hint="default"/>
        <w:sz w:val="20"/>
      </w:rPr>
    </w:lvl>
    <w:lvl w:ilvl="6" w:tentative="1">
      <w:start w:val="1"/>
      <w:numFmt w:val="bullet"/>
      <w:lvlText w:val=""/>
      <w:lvlJc w:val="left"/>
      <w:pPr>
        <w:tabs>
          <w:tab w:val="num" w:pos="5040"/>
        </w:tabs>
        <w:ind w:left="4680" w:hanging="360"/>
      </w:pPr>
      <w:rPr>
        <w:rFonts w:ascii="Wingdings" w:hAnsi="Wingdings" w:hint="default"/>
        <w:sz w:val="20"/>
      </w:rPr>
    </w:lvl>
    <w:lvl w:ilvl="7" w:tentative="1">
      <w:start w:val="1"/>
      <w:numFmt w:val="bullet"/>
      <w:lvlText w:val=""/>
      <w:lvlJc w:val="left"/>
      <w:pPr>
        <w:tabs>
          <w:tab w:val="num" w:pos="5760"/>
        </w:tabs>
        <w:ind w:left="5400" w:hanging="360"/>
      </w:pPr>
      <w:rPr>
        <w:rFonts w:ascii="Wingdings" w:hAnsi="Wingdings" w:hint="default"/>
        <w:sz w:val="20"/>
      </w:rPr>
    </w:lvl>
    <w:lvl w:ilvl="8" w:tentative="1">
      <w:start w:val="1"/>
      <w:numFmt w:val="bullet"/>
      <w:lvlText w:val=""/>
      <w:lvlJc w:val="left"/>
      <w:pPr>
        <w:tabs>
          <w:tab w:val="num" w:pos="6480"/>
        </w:tabs>
        <w:ind w:left="6120" w:hanging="360"/>
      </w:pPr>
      <w:rPr>
        <w:rFonts w:ascii="Wingdings" w:hAnsi="Wingdings" w:hint="default"/>
        <w:sz w:val="20"/>
      </w:rPr>
    </w:lvl>
  </w:abstractNum>
  <w:abstractNum w:abstractNumId="14" w15:restartNumberingAfterBreak="0">
    <w:nsid w:val="2A8200B9"/>
    <w:multiLevelType w:val="multilevel"/>
    <w:tmpl w:val="F15E6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F151C3"/>
    <w:multiLevelType w:val="multilevel"/>
    <w:tmpl w:val="F6E43742"/>
    <w:lvl w:ilvl="0">
      <w:start w:val="1"/>
      <w:numFmt w:val="bullet"/>
      <w:lvlText w:val=""/>
      <w:lvlJc w:val="left"/>
      <w:pPr>
        <w:tabs>
          <w:tab w:val="num" w:pos="720"/>
        </w:tabs>
        <w:ind w:left="360" w:hanging="360"/>
      </w:pPr>
      <w:rPr>
        <w:rFonts w:ascii="Symbol" w:hAnsi="Symbol" w:hint="default"/>
        <w:sz w:val="20"/>
      </w:rPr>
    </w:lvl>
    <w:lvl w:ilvl="1" w:tentative="1">
      <w:start w:val="1"/>
      <w:numFmt w:val="bullet"/>
      <w:lvlText w:val="o"/>
      <w:lvlJc w:val="left"/>
      <w:pPr>
        <w:tabs>
          <w:tab w:val="num" w:pos="1440"/>
        </w:tabs>
        <w:ind w:left="1080" w:hanging="360"/>
      </w:pPr>
      <w:rPr>
        <w:rFonts w:ascii="Courier New" w:hAnsi="Courier New" w:hint="default"/>
        <w:sz w:val="20"/>
      </w:rPr>
    </w:lvl>
    <w:lvl w:ilvl="2" w:tentative="1">
      <w:start w:val="1"/>
      <w:numFmt w:val="bullet"/>
      <w:lvlText w:val=""/>
      <w:lvlJc w:val="left"/>
      <w:pPr>
        <w:tabs>
          <w:tab w:val="num" w:pos="2160"/>
        </w:tabs>
        <w:ind w:left="1800" w:hanging="360"/>
      </w:pPr>
      <w:rPr>
        <w:rFonts w:ascii="Wingdings" w:hAnsi="Wingdings" w:hint="default"/>
        <w:sz w:val="20"/>
      </w:rPr>
    </w:lvl>
    <w:lvl w:ilvl="3" w:tentative="1">
      <w:start w:val="1"/>
      <w:numFmt w:val="bullet"/>
      <w:lvlText w:val=""/>
      <w:lvlJc w:val="left"/>
      <w:pPr>
        <w:tabs>
          <w:tab w:val="num" w:pos="2880"/>
        </w:tabs>
        <w:ind w:left="2520" w:hanging="360"/>
      </w:pPr>
      <w:rPr>
        <w:rFonts w:ascii="Wingdings" w:hAnsi="Wingdings" w:hint="default"/>
        <w:sz w:val="20"/>
      </w:rPr>
    </w:lvl>
    <w:lvl w:ilvl="4" w:tentative="1">
      <w:start w:val="1"/>
      <w:numFmt w:val="bullet"/>
      <w:lvlText w:val=""/>
      <w:lvlJc w:val="left"/>
      <w:pPr>
        <w:tabs>
          <w:tab w:val="num" w:pos="3600"/>
        </w:tabs>
        <w:ind w:left="3240" w:hanging="360"/>
      </w:pPr>
      <w:rPr>
        <w:rFonts w:ascii="Wingdings" w:hAnsi="Wingdings" w:hint="default"/>
        <w:sz w:val="20"/>
      </w:rPr>
    </w:lvl>
    <w:lvl w:ilvl="5" w:tentative="1">
      <w:start w:val="1"/>
      <w:numFmt w:val="bullet"/>
      <w:lvlText w:val=""/>
      <w:lvlJc w:val="left"/>
      <w:pPr>
        <w:tabs>
          <w:tab w:val="num" w:pos="4320"/>
        </w:tabs>
        <w:ind w:left="3960" w:hanging="360"/>
      </w:pPr>
      <w:rPr>
        <w:rFonts w:ascii="Wingdings" w:hAnsi="Wingdings" w:hint="default"/>
        <w:sz w:val="20"/>
      </w:rPr>
    </w:lvl>
    <w:lvl w:ilvl="6" w:tentative="1">
      <w:start w:val="1"/>
      <w:numFmt w:val="bullet"/>
      <w:lvlText w:val=""/>
      <w:lvlJc w:val="left"/>
      <w:pPr>
        <w:tabs>
          <w:tab w:val="num" w:pos="5040"/>
        </w:tabs>
        <w:ind w:left="4680" w:hanging="360"/>
      </w:pPr>
      <w:rPr>
        <w:rFonts w:ascii="Wingdings" w:hAnsi="Wingdings" w:hint="default"/>
        <w:sz w:val="20"/>
      </w:rPr>
    </w:lvl>
    <w:lvl w:ilvl="7" w:tentative="1">
      <w:start w:val="1"/>
      <w:numFmt w:val="bullet"/>
      <w:lvlText w:val=""/>
      <w:lvlJc w:val="left"/>
      <w:pPr>
        <w:tabs>
          <w:tab w:val="num" w:pos="5760"/>
        </w:tabs>
        <w:ind w:left="5400" w:hanging="360"/>
      </w:pPr>
      <w:rPr>
        <w:rFonts w:ascii="Wingdings" w:hAnsi="Wingdings" w:hint="default"/>
        <w:sz w:val="20"/>
      </w:rPr>
    </w:lvl>
    <w:lvl w:ilvl="8" w:tentative="1">
      <w:start w:val="1"/>
      <w:numFmt w:val="bullet"/>
      <w:lvlText w:val=""/>
      <w:lvlJc w:val="left"/>
      <w:pPr>
        <w:tabs>
          <w:tab w:val="num" w:pos="6480"/>
        </w:tabs>
        <w:ind w:left="6120" w:hanging="360"/>
      </w:pPr>
      <w:rPr>
        <w:rFonts w:ascii="Wingdings" w:hAnsi="Wingdings" w:hint="default"/>
        <w:sz w:val="20"/>
      </w:rPr>
    </w:lvl>
  </w:abstractNum>
  <w:abstractNum w:abstractNumId="16" w15:restartNumberingAfterBreak="0">
    <w:nsid w:val="4BB06AB4"/>
    <w:multiLevelType w:val="multilevel"/>
    <w:tmpl w:val="A4E0D088"/>
    <w:lvl w:ilvl="0">
      <w:start w:val="1"/>
      <w:numFmt w:val="bullet"/>
      <w:lvlText w:val=""/>
      <w:lvlJc w:val="left"/>
      <w:pPr>
        <w:tabs>
          <w:tab w:val="num" w:pos="720"/>
        </w:tabs>
        <w:ind w:left="360" w:hanging="360"/>
      </w:pPr>
      <w:rPr>
        <w:rFonts w:ascii="Symbol" w:hAnsi="Symbol" w:hint="default"/>
        <w:sz w:val="20"/>
      </w:rPr>
    </w:lvl>
    <w:lvl w:ilvl="1" w:tentative="1">
      <w:start w:val="1"/>
      <w:numFmt w:val="bullet"/>
      <w:lvlText w:val="o"/>
      <w:lvlJc w:val="left"/>
      <w:pPr>
        <w:tabs>
          <w:tab w:val="num" w:pos="1440"/>
        </w:tabs>
        <w:ind w:left="1080" w:hanging="360"/>
      </w:pPr>
      <w:rPr>
        <w:rFonts w:ascii="Courier New" w:hAnsi="Courier New" w:hint="default"/>
        <w:sz w:val="20"/>
      </w:rPr>
    </w:lvl>
    <w:lvl w:ilvl="2" w:tentative="1">
      <w:start w:val="1"/>
      <w:numFmt w:val="bullet"/>
      <w:lvlText w:val=""/>
      <w:lvlJc w:val="left"/>
      <w:pPr>
        <w:tabs>
          <w:tab w:val="num" w:pos="2160"/>
        </w:tabs>
        <w:ind w:left="1800" w:hanging="360"/>
      </w:pPr>
      <w:rPr>
        <w:rFonts w:ascii="Wingdings" w:hAnsi="Wingdings" w:hint="default"/>
        <w:sz w:val="20"/>
      </w:rPr>
    </w:lvl>
    <w:lvl w:ilvl="3" w:tentative="1">
      <w:start w:val="1"/>
      <w:numFmt w:val="bullet"/>
      <w:lvlText w:val=""/>
      <w:lvlJc w:val="left"/>
      <w:pPr>
        <w:tabs>
          <w:tab w:val="num" w:pos="2880"/>
        </w:tabs>
        <w:ind w:left="2520" w:hanging="360"/>
      </w:pPr>
      <w:rPr>
        <w:rFonts w:ascii="Wingdings" w:hAnsi="Wingdings" w:hint="default"/>
        <w:sz w:val="20"/>
      </w:rPr>
    </w:lvl>
    <w:lvl w:ilvl="4" w:tentative="1">
      <w:start w:val="1"/>
      <w:numFmt w:val="bullet"/>
      <w:lvlText w:val=""/>
      <w:lvlJc w:val="left"/>
      <w:pPr>
        <w:tabs>
          <w:tab w:val="num" w:pos="3600"/>
        </w:tabs>
        <w:ind w:left="3240" w:hanging="360"/>
      </w:pPr>
      <w:rPr>
        <w:rFonts w:ascii="Wingdings" w:hAnsi="Wingdings" w:hint="default"/>
        <w:sz w:val="20"/>
      </w:rPr>
    </w:lvl>
    <w:lvl w:ilvl="5" w:tentative="1">
      <w:start w:val="1"/>
      <w:numFmt w:val="bullet"/>
      <w:lvlText w:val=""/>
      <w:lvlJc w:val="left"/>
      <w:pPr>
        <w:tabs>
          <w:tab w:val="num" w:pos="4320"/>
        </w:tabs>
        <w:ind w:left="3960" w:hanging="360"/>
      </w:pPr>
      <w:rPr>
        <w:rFonts w:ascii="Wingdings" w:hAnsi="Wingdings" w:hint="default"/>
        <w:sz w:val="20"/>
      </w:rPr>
    </w:lvl>
    <w:lvl w:ilvl="6" w:tentative="1">
      <w:start w:val="1"/>
      <w:numFmt w:val="bullet"/>
      <w:lvlText w:val=""/>
      <w:lvlJc w:val="left"/>
      <w:pPr>
        <w:tabs>
          <w:tab w:val="num" w:pos="5040"/>
        </w:tabs>
        <w:ind w:left="4680" w:hanging="360"/>
      </w:pPr>
      <w:rPr>
        <w:rFonts w:ascii="Wingdings" w:hAnsi="Wingdings" w:hint="default"/>
        <w:sz w:val="20"/>
      </w:rPr>
    </w:lvl>
    <w:lvl w:ilvl="7" w:tentative="1">
      <w:start w:val="1"/>
      <w:numFmt w:val="bullet"/>
      <w:lvlText w:val=""/>
      <w:lvlJc w:val="left"/>
      <w:pPr>
        <w:tabs>
          <w:tab w:val="num" w:pos="5760"/>
        </w:tabs>
        <w:ind w:left="5400" w:hanging="360"/>
      </w:pPr>
      <w:rPr>
        <w:rFonts w:ascii="Wingdings" w:hAnsi="Wingdings" w:hint="default"/>
        <w:sz w:val="20"/>
      </w:rPr>
    </w:lvl>
    <w:lvl w:ilvl="8" w:tentative="1">
      <w:start w:val="1"/>
      <w:numFmt w:val="bullet"/>
      <w:lvlText w:val=""/>
      <w:lvlJc w:val="left"/>
      <w:pPr>
        <w:tabs>
          <w:tab w:val="num" w:pos="6480"/>
        </w:tabs>
        <w:ind w:left="6120" w:hanging="360"/>
      </w:pPr>
      <w:rPr>
        <w:rFonts w:ascii="Wingdings" w:hAnsi="Wingdings" w:hint="default"/>
        <w:sz w:val="20"/>
      </w:rPr>
    </w:lvl>
  </w:abstractNum>
  <w:abstractNum w:abstractNumId="17" w15:restartNumberingAfterBreak="0">
    <w:nsid w:val="4E723B9E"/>
    <w:multiLevelType w:val="multilevel"/>
    <w:tmpl w:val="DEDAF888"/>
    <w:lvl w:ilvl="0">
      <w:start w:val="1"/>
      <w:numFmt w:val="bullet"/>
      <w:lvlText w:val=""/>
      <w:lvlJc w:val="left"/>
      <w:pPr>
        <w:tabs>
          <w:tab w:val="num" w:pos="720"/>
        </w:tabs>
        <w:ind w:left="360" w:hanging="360"/>
      </w:pPr>
      <w:rPr>
        <w:rFonts w:ascii="Symbol" w:hAnsi="Symbol" w:hint="default"/>
        <w:sz w:val="20"/>
      </w:rPr>
    </w:lvl>
    <w:lvl w:ilvl="1" w:tentative="1">
      <w:start w:val="1"/>
      <w:numFmt w:val="bullet"/>
      <w:lvlText w:val="o"/>
      <w:lvlJc w:val="left"/>
      <w:pPr>
        <w:tabs>
          <w:tab w:val="num" w:pos="1440"/>
        </w:tabs>
        <w:ind w:left="1080" w:hanging="360"/>
      </w:pPr>
      <w:rPr>
        <w:rFonts w:ascii="Courier New" w:hAnsi="Courier New" w:hint="default"/>
        <w:sz w:val="20"/>
      </w:rPr>
    </w:lvl>
    <w:lvl w:ilvl="2" w:tentative="1">
      <w:start w:val="1"/>
      <w:numFmt w:val="bullet"/>
      <w:lvlText w:val=""/>
      <w:lvlJc w:val="left"/>
      <w:pPr>
        <w:tabs>
          <w:tab w:val="num" w:pos="2160"/>
        </w:tabs>
        <w:ind w:left="1800" w:hanging="360"/>
      </w:pPr>
      <w:rPr>
        <w:rFonts w:ascii="Wingdings" w:hAnsi="Wingdings" w:hint="default"/>
        <w:sz w:val="20"/>
      </w:rPr>
    </w:lvl>
    <w:lvl w:ilvl="3" w:tentative="1">
      <w:start w:val="1"/>
      <w:numFmt w:val="bullet"/>
      <w:lvlText w:val=""/>
      <w:lvlJc w:val="left"/>
      <w:pPr>
        <w:tabs>
          <w:tab w:val="num" w:pos="2880"/>
        </w:tabs>
        <w:ind w:left="2520" w:hanging="360"/>
      </w:pPr>
      <w:rPr>
        <w:rFonts w:ascii="Wingdings" w:hAnsi="Wingdings" w:hint="default"/>
        <w:sz w:val="20"/>
      </w:rPr>
    </w:lvl>
    <w:lvl w:ilvl="4" w:tentative="1">
      <w:start w:val="1"/>
      <w:numFmt w:val="bullet"/>
      <w:lvlText w:val=""/>
      <w:lvlJc w:val="left"/>
      <w:pPr>
        <w:tabs>
          <w:tab w:val="num" w:pos="3600"/>
        </w:tabs>
        <w:ind w:left="3240" w:hanging="360"/>
      </w:pPr>
      <w:rPr>
        <w:rFonts w:ascii="Wingdings" w:hAnsi="Wingdings" w:hint="default"/>
        <w:sz w:val="20"/>
      </w:rPr>
    </w:lvl>
    <w:lvl w:ilvl="5" w:tentative="1">
      <w:start w:val="1"/>
      <w:numFmt w:val="bullet"/>
      <w:lvlText w:val=""/>
      <w:lvlJc w:val="left"/>
      <w:pPr>
        <w:tabs>
          <w:tab w:val="num" w:pos="4320"/>
        </w:tabs>
        <w:ind w:left="3960" w:hanging="360"/>
      </w:pPr>
      <w:rPr>
        <w:rFonts w:ascii="Wingdings" w:hAnsi="Wingdings" w:hint="default"/>
        <w:sz w:val="20"/>
      </w:rPr>
    </w:lvl>
    <w:lvl w:ilvl="6" w:tentative="1">
      <w:start w:val="1"/>
      <w:numFmt w:val="bullet"/>
      <w:lvlText w:val=""/>
      <w:lvlJc w:val="left"/>
      <w:pPr>
        <w:tabs>
          <w:tab w:val="num" w:pos="5040"/>
        </w:tabs>
        <w:ind w:left="4680" w:hanging="360"/>
      </w:pPr>
      <w:rPr>
        <w:rFonts w:ascii="Wingdings" w:hAnsi="Wingdings" w:hint="default"/>
        <w:sz w:val="20"/>
      </w:rPr>
    </w:lvl>
    <w:lvl w:ilvl="7" w:tentative="1">
      <w:start w:val="1"/>
      <w:numFmt w:val="bullet"/>
      <w:lvlText w:val=""/>
      <w:lvlJc w:val="left"/>
      <w:pPr>
        <w:tabs>
          <w:tab w:val="num" w:pos="5760"/>
        </w:tabs>
        <w:ind w:left="5400" w:hanging="360"/>
      </w:pPr>
      <w:rPr>
        <w:rFonts w:ascii="Wingdings" w:hAnsi="Wingdings" w:hint="default"/>
        <w:sz w:val="20"/>
      </w:rPr>
    </w:lvl>
    <w:lvl w:ilvl="8" w:tentative="1">
      <w:start w:val="1"/>
      <w:numFmt w:val="bullet"/>
      <w:lvlText w:val=""/>
      <w:lvlJc w:val="left"/>
      <w:pPr>
        <w:tabs>
          <w:tab w:val="num" w:pos="6480"/>
        </w:tabs>
        <w:ind w:left="6120" w:hanging="360"/>
      </w:pPr>
      <w:rPr>
        <w:rFonts w:ascii="Wingdings" w:hAnsi="Wingdings" w:hint="default"/>
        <w:sz w:val="20"/>
      </w:rPr>
    </w:lvl>
  </w:abstractNum>
  <w:abstractNum w:abstractNumId="18" w15:restartNumberingAfterBreak="0">
    <w:nsid w:val="4FEB223D"/>
    <w:multiLevelType w:val="multilevel"/>
    <w:tmpl w:val="58308D3E"/>
    <w:lvl w:ilvl="0">
      <w:start w:val="1"/>
      <w:numFmt w:val="bullet"/>
      <w:lvlText w:val=""/>
      <w:lvlJc w:val="left"/>
      <w:pPr>
        <w:tabs>
          <w:tab w:val="num" w:pos="720"/>
        </w:tabs>
        <w:ind w:left="360" w:hanging="360"/>
      </w:pPr>
      <w:rPr>
        <w:rFonts w:ascii="Symbol" w:hAnsi="Symbol" w:hint="default"/>
        <w:sz w:val="20"/>
      </w:rPr>
    </w:lvl>
    <w:lvl w:ilvl="1" w:tentative="1">
      <w:start w:val="1"/>
      <w:numFmt w:val="bullet"/>
      <w:lvlText w:val="o"/>
      <w:lvlJc w:val="left"/>
      <w:pPr>
        <w:tabs>
          <w:tab w:val="num" w:pos="1440"/>
        </w:tabs>
        <w:ind w:left="1080" w:hanging="360"/>
      </w:pPr>
      <w:rPr>
        <w:rFonts w:ascii="Courier New" w:hAnsi="Courier New" w:hint="default"/>
        <w:sz w:val="20"/>
      </w:rPr>
    </w:lvl>
    <w:lvl w:ilvl="2" w:tentative="1">
      <w:start w:val="1"/>
      <w:numFmt w:val="bullet"/>
      <w:lvlText w:val=""/>
      <w:lvlJc w:val="left"/>
      <w:pPr>
        <w:tabs>
          <w:tab w:val="num" w:pos="2160"/>
        </w:tabs>
        <w:ind w:left="1800" w:hanging="360"/>
      </w:pPr>
      <w:rPr>
        <w:rFonts w:ascii="Wingdings" w:hAnsi="Wingdings" w:hint="default"/>
        <w:sz w:val="20"/>
      </w:rPr>
    </w:lvl>
    <w:lvl w:ilvl="3" w:tentative="1">
      <w:start w:val="1"/>
      <w:numFmt w:val="bullet"/>
      <w:lvlText w:val=""/>
      <w:lvlJc w:val="left"/>
      <w:pPr>
        <w:tabs>
          <w:tab w:val="num" w:pos="2880"/>
        </w:tabs>
        <w:ind w:left="2520" w:hanging="360"/>
      </w:pPr>
      <w:rPr>
        <w:rFonts w:ascii="Wingdings" w:hAnsi="Wingdings" w:hint="default"/>
        <w:sz w:val="20"/>
      </w:rPr>
    </w:lvl>
    <w:lvl w:ilvl="4" w:tentative="1">
      <w:start w:val="1"/>
      <w:numFmt w:val="bullet"/>
      <w:lvlText w:val=""/>
      <w:lvlJc w:val="left"/>
      <w:pPr>
        <w:tabs>
          <w:tab w:val="num" w:pos="3600"/>
        </w:tabs>
        <w:ind w:left="3240" w:hanging="360"/>
      </w:pPr>
      <w:rPr>
        <w:rFonts w:ascii="Wingdings" w:hAnsi="Wingdings" w:hint="default"/>
        <w:sz w:val="20"/>
      </w:rPr>
    </w:lvl>
    <w:lvl w:ilvl="5" w:tentative="1">
      <w:start w:val="1"/>
      <w:numFmt w:val="bullet"/>
      <w:lvlText w:val=""/>
      <w:lvlJc w:val="left"/>
      <w:pPr>
        <w:tabs>
          <w:tab w:val="num" w:pos="4320"/>
        </w:tabs>
        <w:ind w:left="3960" w:hanging="360"/>
      </w:pPr>
      <w:rPr>
        <w:rFonts w:ascii="Wingdings" w:hAnsi="Wingdings" w:hint="default"/>
        <w:sz w:val="20"/>
      </w:rPr>
    </w:lvl>
    <w:lvl w:ilvl="6" w:tentative="1">
      <w:start w:val="1"/>
      <w:numFmt w:val="bullet"/>
      <w:lvlText w:val=""/>
      <w:lvlJc w:val="left"/>
      <w:pPr>
        <w:tabs>
          <w:tab w:val="num" w:pos="5040"/>
        </w:tabs>
        <w:ind w:left="4680" w:hanging="360"/>
      </w:pPr>
      <w:rPr>
        <w:rFonts w:ascii="Wingdings" w:hAnsi="Wingdings" w:hint="default"/>
        <w:sz w:val="20"/>
      </w:rPr>
    </w:lvl>
    <w:lvl w:ilvl="7" w:tentative="1">
      <w:start w:val="1"/>
      <w:numFmt w:val="bullet"/>
      <w:lvlText w:val=""/>
      <w:lvlJc w:val="left"/>
      <w:pPr>
        <w:tabs>
          <w:tab w:val="num" w:pos="5760"/>
        </w:tabs>
        <w:ind w:left="5400" w:hanging="360"/>
      </w:pPr>
      <w:rPr>
        <w:rFonts w:ascii="Wingdings" w:hAnsi="Wingdings" w:hint="default"/>
        <w:sz w:val="20"/>
      </w:rPr>
    </w:lvl>
    <w:lvl w:ilvl="8" w:tentative="1">
      <w:start w:val="1"/>
      <w:numFmt w:val="bullet"/>
      <w:lvlText w:val=""/>
      <w:lvlJc w:val="left"/>
      <w:pPr>
        <w:tabs>
          <w:tab w:val="num" w:pos="6480"/>
        </w:tabs>
        <w:ind w:left="6120" w:hanging="360"/>
      </w:pPr>
      <w:rPr>
        <w:rFonts w:ascii="Wingdings" w:hAnsi="Wingdings" w:hint="default"/>
        <w:sz w:val="20"/>
      </w:rPr>
    </w:lvl>
  </w:abstractNum>
  <w:abstractNum w:abstractNumId="19" w15:restartNumberingAfterBreak="0">
    <w:nsid w:val="54E6418F"/>
    <w:multiLevelType w:val="multilevel"/>
    <w:tmpl w:val="B568057E"/>
    <w:lvl w:ilvl="0">
      <w:start w:val="1"/>
      <w:numFmt w:val="bullet"/>
      <w:lvlText w:val=""/>
      <w:lvlJc w:val="left"/>
      <w:pPr>
        <w:tabs>
          <w:tab w:val="num" w:pos="720"/>
        </w:tabs>
        <w:ind w:left="360" w:hanging="360"/>
      </w:pPr>
      <w:rPr>
        <w:rFonts w:ascii="Symbol" w:hAnsi="Symbol" w:hint="default"/>
        <w:sz w:val="20"/>
      </w:rPr>
    </w:lvl>
    <w:lvl w:ilvl="1" w:tentative="1">
      <w:start w:val="1"/>
      <w:numFmt w:val="bullet"/>
      <w:lvlText w:val="o"/>
      <w:lvlJc w:val="left"/>
      <w:pPr>
        <w:tabs>
          <w:tab w:val="num" w:pos="1440"/>
        </w:tabs>
        <w:ind w:left="1080" w:hanging="360"/>
      </w:pPr>
      <w:rPr>
        <w:rFonts w:ascii="Courier New" w:hAnsi="Courier New" w:hint="default"/>
        <w:sz w:val="20"/>
      </w:rPr>
    </w:lvl>
    <w:lvl w:ilvl="2" w:tentative="1">
      <w:start w:val="1"/>
      <w:numFmt w:val="bullet"/>
      <w:lvlText w:val=""/>
      <w:lvlJc w:val="left"/>
      <w:pPr>
        <w:tabs>
          <w:tab w:val="num" w:pos="2160"/>
        </w:tabs>
        <w:ind w:left="1800" w:hanging="360"/>
      </w:pPr>
      <w:rPr>
        <w:rFonts w:ascii="Wingdings" w:hAnsi="Wingdings" w:hint="default"/>
        <w:sz w:val="20"/>
      </w:rPr>
    </w:lvl>
    <w:lvl w:ilvl="3" w:tentative="1">
      <w:start w:val="1"/>
      <w:numFmt w:val="bullet"/>
      <w:lvlText w:val=""/>
      <w:lvlJc w:val="left"/>
      <w:pPr>
        <w:tabs>
          <w:tab w:val="num" w:pos="2880"/>
        </w:tabs>
        <w:ind w:left="2520" w:hanging="360"/>
      </w:pPr>
      <w:rPr>
        <w:rFonts w:ascii="Wingdings" w:hAnsi="Wingdings" w:hint="default"/>
        <w:sz w:val="20"/>
      </w:rPr>
    </w:lvl>
    <w:lvl w:ilvl="4" w:tentative="1">
      <w:start w:val="1"/>
      <w:numFmt w:val="bullet"/>
      <w:lvlText w:val=""/>
      <w:lvlJc w:val="left"/>
      <w:pPr>
        <w:tabs>
          <w:tab w:val="num" w:pos="3600"/>
        </w:tabs>
        <w:ind w:left="3240" w:hanging="360"/>
      </w:pPr>
      <w:rPr>
        <w:rFonts w:ascii="Wingdings" w:hAnsi="Wingdings" w:hint="default"/>
        <w:sz w:val="20"/>
      </w:rPr>
    </w:lvl>
    <w:lvl w:ilvl="5" w:tentative="1">
      <w:start w:val="1"/>
      <w:numFmt w:val="bullet"/>
      <w:lvlText w:val=""/>
      <w:lvlJc w:val="left"/>
      <w:pPr>
        <w:tabs>
          <w:tab w:val="num" w:pos="4320"/>
        </w:tabs>
        <w:ind w:left="3960" w:hanging="360"/>
      </w:pPr>
      <w:rPr>
        <w:rFonts w:ascii="Wingdings" w:hAnsi="Wingdings" w:hint="default"/>
        <w:sz w:val="20"/>
      </w:rPr>
    </w:lvl>
    <w:lvl w:ilvl="6" w:tentative="1">
      <w:start w:val="1"/>
      <w:numFmt w:val="bullet"/>
      <w:lvlText w:val=""/>
      <w:lvlJc w:val="left"/>
      <w:pPr>
        <w:tabs>
          <w:tab w:val="num" w:pos="5040"/>
        </w:tabs>
        <w:ind w:left="4680" w:hanging="360"/>
      </w:pPr>
      <w:rPr>
        <w:rFonts w:ascii="Wingdings" w:hAnsi="Wingdings" w:hint="default"/>
        <w:sz w:val="20"/>
      </w:rPr>
    </w:lvl>
    <w:lvl w:ilvl="7" w:tentative="1">
      <w:start w:val="1"/>
      <w:numFmt w:val="bullet"/>
      <w:lvlText w:val=""/>
      <w:lvlJc w:val="left"/>
      <w:pPr>
        <w:tabs>
          <w:tab w:val="num" w:pos="5760"/>
        </w:tabs>
        <w:ind w:left="5400" w:hanging="360"/>
      </w:pPr>
      <w:rPr>
        <w:rFonts w:ascii="Wingdings" w:hAnsi="Wingdings" w:hint="default"/>
        <w:sz w:val="20"/>
      </w:rPr>
    </w:lvl>
    <w:lvl w:ilvl="8" w:tentative="1">
      <w:start w:val="1"/>
      <w:numFmt w:val="bullet"/>
      <w:lvlText w:val=""/>
      <w:lvlJc w:val="left"/>
      <w:pPr>
        <w:tabs>
          <w:tab w:val="num" w:pos="6480"/>
        </w:tabs>
        <w:ind w:left="6120" w:hanging="360"/>
      </w:pPr>
      <w:rPr>
        <w:rFonts w:ascii="Wingdings" w:hAnsi="Wingdings" w:hint="default"/>
        <w:sz w:val="20"/>
      </w:rPr>
    </w:lvl>
  </w:abstractNum>
  <w:abstractNum w:abstractNumId="20" w15:restartNumberingAfterBreak="0">
    <w:nsid w:val="552C3BA2"/>
    <w:multiLevelType w:val="multilevel"/>
    <w:tmpl w:val="FF4EE706"/>
    <w:lvl w:ilvl="0">
      <w:start w:val="1"/>
      <w:numFmt w:val="bullet"/>
      <w:lvlText w:val=""/>
      <w:lvlJc w:val="left"/>
      <w:pPr>
        <w:tabs>
          <w:tab w:val="num" w:pos="720"/>
        </w:tabs>
        <w:ind w:left="360" w:hanging="360"/>
      </w:pPr>
      <w:rPr>
        <w:rFonts w:ascii="Symbol" w:hAnsi="Symbol" w:hint="default"/>
        <w:sz w:val="20"/>
      </w:rPr>
    </w:lvl>
    <w:lvl w:ilvl="1" w:tentative="1">
      <w:start w:val="1"/>
      <w:numFmt w:val="bullet"/>
      <w:lvlText w:val="o"/>
      <w:lvlJc w:val="left"/>
      <w:pPr>
        <w:tabs>
          <w:tab w:val="num" w:pos="1440"/>
        </w:tabs>
        <w:ind w:left="1080" w:hanging="360"/>
      </w:pPr>
      <w:rPr>
        <w:rFonts w:ascii="Courier New" w:hAnsi="Courier New" w:hint="default"/>
        <w:sz w:val="20"/>
      </w:rPr>
    </w:lvl>
    <w:lvl w:ilvl="2" w:tentative="1">
      <w:start w:val="1"/>
      <w:numFmt w:val="bullet"/>
      <w:lvlText w:val=""/>
      <w:lvlJc w:val="left"/>
      <w:pPr>
        <w:tabs>
          <w:tab w:val="num" w:pos="2160"/>
        </w:tabs>
        <w:ind w:left="1800" w:hanging="360"/>
      </w:pPr>
      <w:rPr>
        <w:rFonts w:ascii="Wingdings" w:hAnsi="Wingdings" w:hint="default"/>
        <w:sz w:val="20"/>
      </w:rPr>
    </w:lvl>
    <w:lvl w:ilvl="3" w:tentative="1">
      <w:start w:val="1"/>
      <w:numFmt w:val="bullet"/>
      <w:lvlText w:val=""/>
      <w:lvlJc w:val="left"/>
      <w:pPr>
        <w:tabs>
          <w:tab w:val="num" w:pos="2880"/>
        </w:tabs>
        <w:ind w:left="2520" w:hanging="360"/>
      </w:pPr>
      <w:rPr>
        <w:rFonts w:ascii="Wingdings" w:hAnsi="Wingdings" w:hint="default"/>
        <w:sz w:val="20"/>
      </w:rPr>
    </w:lvl>
    <w:lvl w:ilvl="4" w:tentative="1">
      <w:start w:val="1"/>
      <w:numFmt w:val="bullet"/>
      <w:lvlText w:val=""/>
      <w:lvlJc w:val="left"/>
      <w:pPr>
        <w:tabs>
          <w:tab w:val="num" w:pos="3600"/>
        </w:tabs>
        <w:ind w:left="3240" w:hanging="360"/>
      </w:pPr>
      <w:rPr>
        <w:rFonts w:ascii="Wingdings" w:hAnsi="Wingdings" w:hint="default"/>
        <w:sz w:val="20"/>
      </w:rPr>
    </w:lvl>
    <w:lvl w:ilvl="5" w:tentative="1">
      <w:start w:val="1"/>
      <w:numFmt w:val="bullet"/>
      <w:lvlText w:val=""/>
      <w:lvlJc w:val="left"/>
      <w:pPr>
        <w:tabs>
          <w:tab w:val="num" w:pos="4320"/>
        </w:tabs>
        <w:ind w:left="3960" w:hanging="360"/>
      </w:pPr>
      <w:rPr>
        <w:rFonts w:ascii="Wingdings" w:hAnsi="Wingdings" w:hint="default"/>
        <w:sz w:val="20"/>
      </w:rPr>
    </w:lvl>
    <w:lvl w:ilvl="6" w:tentative="1">
      <w:start w:val="1"/>
      <w:numFmt w:val="bullet"/>
      <w:lvlText w:val=""/>
      <w:lvlJc w:val="left"/>
      <w:pPr>
        <w:tabs>
          <w:tab w:val="num" w:pos="5040"/>
        </w:tabs>
        <w:ind w:left="4680" w:hanging="360"/>
      </w:pPr>
      <w:rPr>
        <w:rFonts w:ascii="Wingdings" w:hAnsi="Wingdings" w:hint="default"/>
        <w:sz w:val="20"/>
      </w:rPr>
    </w:lvl>
    <w:lvl w:ilvl="7" w:tentative="1">
      <w:start w:val="1"/>
      <w:numFmt w:val="bullet"/>
      <w:lvlText w:val=""/>
      <w:lvlJc w:val="left"/>
      <w:pPr>
        <w:tabs>
          <w:tab w:val="num" w:pos="5760"/>
        </w:tabs>
        <w:ind w:left="5400" w:hanging="360"/>
      </w:pPr>
      <w:rPr>
        <w:rFonts w:ascii="Wingdings" w:hAnsi="Wingdings" w:hint="default"/>
        <w:sz w:val="20"/>
      </w:rPr>
    </w:lvl>
    <w:lvl w:ilvl="8" w:tentative="1">
      <w:start w:val="1"/>
      <w:numFmt w:val="bullet"/>
      <w:lvlText w:val=""/>
      <w:lvlJc w:val="left"/>
      <w:pPr>
        <w:tabs>
          <w:tab w:val="num" w:pos="6480"/>
        </w:tabs>
        <w:ind w:left="6120" w:hanging="360"/>
      </w:pPr>
      <w:rPr>
        <w:rFonts w:ascii="Wingdings" w:hAnsi="Wingdings" w:hint="default"/>
        <w:sz w:val="20"/>
      </w:rPr>
    </w:lvl>
  </w:abstractNum>
  <w:abstractNum w:abstractNumId="21" w15:restartNumberingAfterBreak="0">
    <w:nsid w:val="58BE2951"/>
    <w:multiLevelType w:val="multilevel"/>
    <w:tmpl w:val="915AD3E2"/>
    <w:lvl w:ilvl="0">
      <w:start w:val="1"/>
      <w:numFmt w:val="bullet"/>
      <w:lvlText w:val=""/>
      <w:lvlJc w:val="left"/>
      <w:pPr>
        <w:tabs>
          <w:tab w:val="num" w:pos="720"/>
        </w:tabs>
        <w:ind w:left="360" w:hanging="360"/>
      </w:pPr>
      <w:rPr>
        <w:rFonts w:ascii="Symbol" w:hAnsi="Symbol" w:hint="default"/>
        <w:sz w:val="20"/>
      </w:rPr>
    </w:lvl>
    <w:lvl w:ilvl="1" w:tentative="1">
      <w:start w:val="1"/>
      <w:numFmt w:val="bullet"/>
      <w:lvlText w:val="o"/>
      <w:lvlJc w:val="left"/>
      <w:pPr>
        <w:tabs>
          <w:tab w:val="num" w:pos="1440"/>
        </w:tabs>
        <w:ind w:left="1080" w:hanging="360"/>
      </w:pPr>
      <w:rPr>
        <w:rFonts w:ascii="Courier New" w:hAnsi="Courier New" w:hint="default"/>
        <w:sz w:val="20"/>
      </w:rPr>
    </w:lvl>
    <w:lvl w:ilvl="2" w:tentative="1">
      <w:start w:val="1"/>
      <w:numFmt w:val="bullet"/>
      <w:lvlText w:val=""/>
      <w:lvlJc w:val="left"/>
      <w:pPr>
        <w:tabs>
          <w:tab w:val="num" w:pos="2160"/>
        </w:tabs>
        <w:ind w:left="1800" w:hanging="360"/>
      </w:pPr>
      <w:rPr>
        <w:rFonts w:ascii="Wingdings" w:hAnsi="Wingdings" w:hint="default"/>
        <w:sz w:val="20"/>
      </w:rPr>
    </w:lvl>
    <w:lvl w:ilvl="3" w:tentative="1">
      <w:start w:val="1"/>
      <w:numFmt w:val="bullet"/>
      <w:lvlText w:val=""/>
      <w:lvlJc w:val="left"/>
      <w:pPr>
        <w:tabs>
          <w:tab w:val="num" w:pos="2880"/>
        </w:tabs>
        <w:ind w:left="2520" w:hanging="360"/>
      </w:pPr>
      <w:rPr>
        <w:rFonts w:ascii="Wingdings" w:hAnsi="Wingdings" w:hint="default"/>
        <w:sz w:val="20"/>
      </w:rPr>
    </w:lvl>
    <w:lvl w:ilvl="4" w:tentative="1">
      <w:start w:val="1"/>
      <w:numFmt w:val="bullet"/>
      <w:lvlText w:val=""/>
      <w:lvlJc w:val="left"/>
      <w:pPr>
        <w:tabs>
          <w:tab w:val="num" w:pos="3600"/>
        </w:tabs>
        <w:ind w:left="3240" w:hanging="360"/>
      </w:pPr>
      <w:rPr>
        <w:rFonts w:ascii="Wingdings" w:hAnsi="Wingdings" w:hint="default"/>
        <w:sz w:val="20"/>
      </w:rPr>
    </w:lvl>
    <w:lvl w:ilvl="5" w:tentative="1">
      <w:start w:val="1"/>
      <w:numFmt w:val="bullet"/>
      <w:lvlText w:val=""/>
      <w:lvlJc w:val="left"/>
      <w:pPr>
        <w:tabs>
          <w:tab w:val="num" w:pos="4320"/>
        </w:tabs>
        <w:ind w:left="3960" w:hanging="360"/>
      </w:pPr>
      <w:rPr>
        <w:rFonts w:ascii="Wingdings" w:hAnsi="Wingdings" w:hint="default"/>
        <w:sz w:val="20"/>
      </w:rPr>
    </w:lvl>
    <w:lvl w:ilvl="6" w:tentative="1">
      <w:start w:val="1"/>
      <w:numFmt w:val="bullet"/>
      <w:lvlText w:val=""/>
      <w:lvlJc w:val="left"/>
      <w:pPr>
        <w:tabs>
          <w:tab w:val="num" w:pos="5040"/>
        </w:tabs>
        <w:ind w:left="4680" w:hanging="360"/>
      </w:pPr>
      <w:rPr>
        <w:rFonts w:ascii="Wingdings" w:hAnsi="Wingdings" w:hint="default"/>
        <w:sz w:val="20"/>
      </w:rPr>
    </w:lvl>
    <w:lvl w:ilvl="7" w:tentative="1">
      <w:start w:val="1"/>
      <w:numFmt w:val="bullet"/>
      <w:lvlText w:val=""/>
      <w:lvlJc w:val="left"/>
      <w:pPr>
        <w:tabs>
          <w:tab w:val="num" w:pos="5760"/>
        </w:tabs>
        <w:ind w:left="5400" w:hanging="360"/>
      </w:pPr>
      <w:rPr>
        <w:rFonts w:ascii="Wingdings" w:hAnsi="Wingdings" w:hint="default"/>
        <w:sz w:val="20"/>
      </w:rPr>
    </w:lvl>
    <w:lvl w:ilvl="8" w:tentative="1">
      <w:start w:val="1"/>
      <w:numFmt w:val="bullet"/>
      <w:lvlText w:val=""/>
      <w:lvlJc w:val="left"/>
      <w:pPr>
        <w:tabs>
          <w:tab w:val="num" w:pos="6480"/>
        </w:tabs>
        <w:ind w:left="6120" w:hanging="360"/>
      </w:pPr>
      <w:rPr>
        <w:rFonts w:ascii="Wingdings" w:hAnsi="Wingdings" w:hint="default"/>
        <w:sz w:val="20"/>
      </w:rPr>
    </w:lvl>
  </w:abstractNum>
  <w:abstractNum w:abstractNumId="22" w15:restartNumberingAfterBreak="0">
    <w:nsid w:val="607406C7"/>
    <w:multiLevelType w:val="multilevel"/>
    <w:tmpl w:val="477CEF6C"/>
    <w:lvl w:ilvl="0">
      <w:start w:val="1"/>
      <w:numFmt w:val="bullet"/>
      <w:lvlText w:val=""/>
      <w:lvlJc w:val="left"/>
      <w:pPr>
        <w:tabs>
          <w:tab w:val="num" w:pos="720"/>
        </w:tabs>
        <w:ind w:left="360" w:hanging="360"/>
      </w:pPr>
      <w:rPr>
        <w:rFonts w:ascii="Symbol" w:hAnsi="Symbol" w:hint="default"/>
        <w:sz w:val="20"/>
      </w:rPr>
    </w:lvl>
    <w:lvl w:ilvl="1" w:tentative="1">
      <w:start w:val="1"/>
      <w:numFmt w:val="bullet"/>
      <w:lvlText w:val="o"/>
      <w:lvlJc w:val="left"/>
      <w:pPr>
        <w:tabs>
          <w:tab w:val="num" w:pos="1440"/>
        </w:tabs>
        <w:ind w:left="1080" w:hanging="360"/>
      </w:pPr>
      <w:rPr>
        <w:rFonts w:ascii="Courier New" w:hAnsi="Courier New" w:hint="default"/>
        <w:sz w:val="20"/>
      </w:rPr>
    </w:lvl>
    <w:lvl w:ilvl="2" w:tentative="1">
      <w:start w:val="1"/>
      <w:numFmt w:val="bullet"/>
      <w:lvlText w:val=""/>
      <w:lvlJc w:val="left"/>
      <w:pPr>
        <w:tabs>
          <w:tab w:val="num" w:pos="2160"/>
        </w:tabs>
        <w:ind w:left="1800" w:hanging="360"/>
      </w:pPr>
      <w:rPr>
        <w:rFonts w:ascii="Wingdings" w:hAnsi="Wingdings" w:hint="default"/>
        <w:sz w:val="20"/>
      </w:rPr>
    </w:lvl>
    <w:lvl w:ilvl="3" w:tentative="1">
      <w:start w:val="1"/>
      <w:numFmt w:val="bullet"/>
      <w:lvlText w:val=""/>
      <w:lvlJc w:val="left"/>
      <w:pPr>
        <w:tabs>
          <w:tab w:val="num" w:pos="2880"/>
        </w:tabs>
        <w:ind w:left="2520" w:hanging="360"/>
      </w:pPr>
      <w:rPr>
        <w:rFonts w:ascii="Wingdings" w:hAnsi="Wingdings" w:hint="default"/>
        <w:sz w:val="20"/>
      </w:rPr>
    </w:lvl>
    <w:lvl w:ilvl="4" w:tentative="1">
      <w:start w:val="1"/>
      <w:numFmt w:val="bullet"/>
      <w:lvlText w:val=""/>
      <w:lvlJc w:val="left"/>
      <w:pPr>
        <w:tabs>
          <w:tab w:val="num" w:pos="3600"/>
        </w:tabs>
        <w:ind w:left="3240" w:hanging="360"/>
      </w:pPr>
      <w:rPr>
        <w:rFonts w:ascii="Wingdings" w:hAnsi="Wingdings" w:hint="default"/>
        <w:sz w:val="20"/>
      </w:rPr>
    </w:lvl>
    <w:lvl w:ilvl="5" w:tentative="1">
      <w:start w:val="1"/>
      <w:numFmt w:val="bullet"/>
      <w:lvlText w:val=""/>
      <w:lvlJc w:val="left"/>
      <w:pPr>
        <w:tabs>
          <w:tab w:val="num" w:pos="4320"/>
        </w:tabs>
        <w:ind w:left="3960" w:hanging="360"/>
      </w:pPr>
      <w:rPr>
        <w:rFonts w:ascii="Wingdings" w:hAnsi="Wingdings" w:hint="default"/>
        <w:sz w:val="20"/>
      </w:rPr>
    </w:lvl>
    <w:lvl w:ilvl="6" w:tentative="1">
      <w:start w:val="1"/>
      <w:numFmt w:val="bullet"/>
      <w:lvlText w:val=""/>
      <w:lvlJc w:val="left"/>
      <w:pPr>
        <w:tabs>
          <w:tab w:val="num" w:pos="5040"/>
        </w:tabs>
        <w:ind w:left="4680" w:hanging="360"/>
      </w:pPr>
      <w:rPr>
        <w:rFonts w:ascii="Wingdings" w:hAnsi="Wingdings" w:hint="default"/>
        <w:sz w:val="20"/>
      </w:rPr>
    </w:lvl>
    <w:lvl w:ilvl="7" w:tentative="1">
      <w:start w:val="1"/>
      <w:numFmt w:val="bullet"/>
      <w:lvlText w:val=""/>
      <w:lvlJc w:val="left"/>
      <w:pPr>
        <w:tabs>
          <w:tab w:val="num" w:pos="5760"/>
        </w:tabs>
        <w:ind w:left="5400" w:hanging="360"/>
      </w:pPr>
      <w:rPr>
        <w:rFonts w:ascii="Wingdings" w:hAnsi="Wingdings" w:hint="default"/>
        <w:sz w:val="20"/>
      </w:rPr>
    </w:lvl>
    <w:lvl w:ilvl="8" w:tentative="1">
      <w:start w:val="1"/>
      <w:numFmt w:val="bullet"/>
      <w:lvlText w:val=""/>
      <w:lvlJc w:val="left"/>
      <w:pPr>
        <w:tabs>
          <w:tab w:val="num" w:pos="6480"/>
        </w:tabs>
        <w:ind w:left="6120" w:hanging="360"/>
      </w:pPr>
      <w:rPr>
        <w:rFonts w:ascii="Wingdings" w:hAnsi="Wingdings" w:hint="default"/>
        <w:sz w:val="20"/>
      </w:rPr>
    </w:lvl>
  </w:abstractNum>
  <w:abstractNum w:abstractNumId="23" w15:restartNumberingAfterBreak="0">
    <w:nsid w:val="6EAF7FBE"/>
    <w:multiLevelType w:val="multilevel"/>
    <w:tmpl w:val="EB7A2708"/>
    <w:lvl w:ilvl="0">
      <w:start w:val="1"/>
      <w:numFmt w:val="decimal"/>
      <w:lvlText w:val="%1."/>
      <w:lvlJc w:val="left"/>
      <w:pPr>
        <w:tabs>
          <w:tab w:val="num" w:pos="720"/>
        </w:tabs>
        <w:ind w:left="360" w:hanging="360"/>
      </w:pPr>
    </w:lvl>
    <w:lvl w:ilvl="1" w:tentative="1">
      <w:start w:val="1"/>
      <w:numFmt w:val="decimal"/>
      <w:lvlText w:val="%2."/>
      <w:lvlJc w:val="left"/>
      <w:pPr>
        <w:tabs>
          <w:tab w:val="num" w:pos="1440"/>
        </w:tabs>
        <w:ind w:left="1080" w:hanging="360"/>
      </w:pPr>
    </w:lvl>
    <w:lvl w:ilvl="2" w:tentative="1">
      <w:start w:val="1"/>
      <w:numFmt w:val="decimal"/>
      <w:lvlText w:val="%3."/>
      <w:lvlJc w:val="left"/>
      <w:pPr>
        <w:tabs>
          <w:tab w:val="num" w:pos="2160"/>
        </w:tabs>
        <w:ind w:left="1800" w:hanging="360"/>
      </w:pPr>
    </w:lvl>
    <w:lvl w:ilvl="3" w:tentative="1">
      <w:start w:val="1"/>
      <w:numFmt w:val="decimal"/>
      <w:lvlText w:val="%4."/>
      <w:lvlJc w:val="left"/>
      <w:pPr>
        <w:tabs>
          <w:tab w:val="num" w:pos="2880"/>
        </w:tabs>
        <w:ind w:left="2520" w:hanging="360"/>
      </w:pPr>
    </w:lvl>
    <w:lvl w:ilvl="4" w:tentative="1">
      <w:start w:val="1"/>
      <w:numFmt w:val="decimal"/>
      <w:lvlText w:val="%5."/>
      <w:lvlJc w:val="left"/>
      <w:pPr>
        <w:tabs>
          <w:tab w:val="num" w:pos="3600"/>
        </w:tabs>
        <w:ind w:left="3240" w:hanging="360"/>
      </w:pPr>
    </w:lvl>
    <w:lvl w:ilvl="5" w:tentative="1">
      <w:start w:val="1"/>
      <w:numFmt w:val="decimal"/>
      <w:lvlText w:val="%6."/>
      <w:lvlJc w:val="left"/>
      <w:pPr>
        <w:tabs>
          <w:tab w:val="num" w:pos="4320"/>
        </w:tabs>
        <w:ind w:left="3960" w:hanging="360"/>
      </w:pPr>
    </w:lvl>
    <w:lvl w:ilvl="6" w:tentative="1">
      <w:start w:val="1"/>
      <w:numFmt w:val="decimal"/>
      <w:lvlText w:val="%7."/>
      <w:lvlJc w:val="left"/>
      <w:pPr>
        <w:tabs>
          <w:tab w:val="num" w:pos="5040"/>
        </w:tabs>
        <w:ind w:left="4680" w:hanging="360"/>
      </w:pPr>
    </w:lvl>
    <w:lvl w:ilvl="7" w:tentative="1">
      <w:start w:val="1"/>
      <w:numFmt w:val="decimal"/>
      <w:lvlText w:val="%8."/>
      <w:lvlJc w:val="left"/>
      <w:pPr>
        <w:tabs>
          <w:tab w:val="num" w:pos="5760"/>
        </w:tabs>
        <w:ind w:left="5400" w:hanging="360"/>
      </w:pPr>
    </w:lvl>
    <w:lvl w:ilvl="8" w:tentative="1">
      <w:start w:val="1"/>
      <w:numFmt w:val="decimal"/>
      <w:lvlText w:val="%9."/>
      <w:lvlJc w:val="left"/>
      <w:pPr>
        <w:tabs>
          <w:tab w:val="num" w:pos="6480"/>
        </w:tabs>
        <w:ind w:left="6120" w:hanging="360"/>
      </w:pPr>
    </w:lvl>
  </w:abstractNum>
  <w:abstractNum w:abstractNumId="24" w15:restartNumberingAfterBreak="0">
    <w:nsid w:val="6FB5510C"/>
    <w:multiLevelType w:val="multilevel"/>
    <w:tmpl w:val="22848F16"/>
    <w:lvl w:ilvl="0">
      <w:start w:val="1"/>
      <w:numFmt w:val="bullet"/>
      <w:lvlText w:val=""/>
      <w:lvlJc w:val="left"/>
      <w:pPr>
        <w:tabs>
          <w:tab w:val="num" w:pos="720"/>
        </w:tabs>
        <w:ind w:left="360" w:hanging="360"/>
      </w:pPr>
      <w:rPr>
        <w:rFonts w:ascii="Symbol" w:hAnsi="Symbol" w:hint="default"/>
        <w:sz w:val="20"/>
      </w:rPr>
    </w:lvl>
    <w:lvl w:ilvl="1" w:tentative="1">
      <w:start w:val="1"/>
      <w:numFmt w:val="bullet"/>
      <w:lvlText w:val="o"/>
      <w:lvlJc w:val="left"/>
      <w:pPr>
        <w:tabs>
          <w:tab w:val="num" w:pos="1440"/>
        </w:tabs>
        <w:ind w:left="1080" w:hanging="360"/>
      </w:pPr>
      <w:rPr>
        <w:rFonts w:ascii="Courier New" w:hAnsi="Courier New" w:hint="default"/>
        <w:sz w:val="20"/>
      </w:rPr>
    </w:lvl>
    <w:lvl w:ilvl="2" w:tentative="1">
      <w:start w:val="1"/>
      <w:numFmt w:val="bullet"/>
      <w:lvlText w:val=""/>
      <w:lvlJc w:val="left"/>
      <w:pPr>
        <w:tabs>
          <w:tab w:val="num" w:pos="2160"/>
        </w:tabs>
        <w:ind w:left="1800" w:hanging="360"/>
      </w:pPr>
      <w:rPr>
        <w:rFonts w:ascii="Wingdings" w:hAnsi="Wingdings" w:hint="default"/>
        <w:sz w:val="20"/>
      </w:rPr>
    </w:lvl>
    <w:lvl w:ilvl="3" w:tentative="1">
      <w:start w:val="1"/>
      <w:numFmt w:val="bullet"/>
      <w:lvlText w:val=""/>
      <w:lvlJc w:val="left"/>
      <w:pPr>
        <w:tabs>
          <w:tab w:val="num" w:pos="2880"/>
        </w:tabs>
        <w:ind w:left="2520" w:hanging="360"/>
      </w:pPr>
      <w:rPr>
        <w:rFonts w:ascii="Wingdings" w:hAnsi="Wingdings" w:hint="default"/>
        <w:sz w:val="20"/>
      </w:rPr>
    </w:lvl>
    <w:lvl w:ilvl="4" w:tentative="1">
      <w:start w:val="1"/>
      <w:numFmt w:val="bullet"/>
      <w:lvlText w:val=""/>
      <w:lvlJc w:val="left"/>
      <w:pPr>
        <w:tabs>
          <w:tab w:val="num" w:pos="3600"/>
        </w:tabs>
        <w:ind w:left="3240" w:hanging="360"/>
      </w:pPr>
      <w:rPr>
        <w:rFonts w:ascii="Wingdings" w:hAnsi="Wingdings" w:hint="default"/>
        <w:sz w:val="20"/>
      </w:rPr>
    </w:lvl>
    <w:lvl w:ilvl="5" w:tentative="1">
      <w:start w:val="1"/>
      <w:numFmt w:val="bullet"/>
      <w:lvlText w:val=""/>
      <w:lvlJc w:val="left"/>
      <w:pPr>
        <w:tabs>
          <w:tab w:val="num" w:pos="4320"/>
        </w:tabs>
        <w:ind w:left="3960" w:hanging="360"/>
      </w:pPr>
      <w:rPr>
        <w:rFonts w:ascii="Wingdings" w:hAnsi="Wingdings" w:hint="default"/>
        <w:sz w:val="20"/>
      </w:rPr>
    </w:lvl>
    <w:lvl w:ilvl="6" w:tentative="1">
      <w:start w:val="1"/>
      <w:numFmt w:val="bullet"/>
      <w:lvlText w:val=""/>
      <w:lvlJc w:val="left"/>
      <w:pPr>
        <w:tabs>
          <w:tab w:val="num" w:pos="5040"/>
        </w:tabs>
        <w:ind w:left="4680" w:hanging="360"/>
      </w:pPr>
      <w:rPr>
        <w:rFonts w:ascii="Wingdings" w:hAnsi="Wingdings" w:hint="default"/>
        <w:sz w:val="20"/>
      </w:rPr>
    </w:lvl>
    <w:lvl w:ilvl="7" w:tentative="1">
      <w:start w:val="1"/>
      <w:numFmt w:val="bullet"/>
      <w:lvlText w:val=""/>
      <w:lvlJc w:val="left"/>
      <w:pPr>
        <w:tabs>
          <w:tab w:val="num" w:pos="5760"/>
        </w:tabs>
        <w:ind w:left="5400" w:hanging="360"/>
      </w:pPr>
      <w:rPr>
        <w:rFonts w:ascii="Wingdings" w:hAnsi="Wingdings" w:hint="default"/>
        <w:sz w:val="20"/>
      </w:rPr>
    </w:lvl>
    <w:lvl w:ilvl="8" w:tentative="1">
      <w:start w:val="1"/>
      <w:numFmt w:val="bullet"/>
      <w:lvlText w:val=""/>
      <w:lvlJc w:val="left"/>
      <w:pPr>
        <w:tabs>
          <w:tab w:val="num" w:pos="6480"/>
        </w:tabs>
        <w:ind w:left="6120" w:hanging="360"/>
      </w:pPr>
      <w:rPr>
        <w:rFonts w:ascii="Wingdings" w:hAnsi="Wingdings" w:hint="default"/>
        <w:sz w:val="20"/>
      </w:rPr>
    </w:lvl>
  </w:abstractNum>
  <w:abstractNum w:abstractNumId="25" w15:restartNumberingAfterBreak="0">
    <w:nsid w:val="73FA0447"/>
    <w:multiLevelType w:val="multilevel"/>
    <w:tmpl w:val="90B87998"/>
    <w:lvl w:ilvl="0">
      <w:start w:val="1"/>
      <w:numFmt w:val="decimal"/>
      <w:lvlText w:val="%1."/>
      <w:lvlJc w:val="left"/>
      <w:pPr>
        <w:tabs>
          <w:tab w:val="num" w:pos="720"/>
        </w:tabs>
        <w:ind w:left="360" w:hanging="360"/>
      </w:pPr>
    </w:lvl>
    <w:lvl w:ilvl="1" w:tentative="1">
      <w:start w:val="1"/>
      <w:numFmt w:val="decimal"/>
      <w:lvlText w:val="%2."/>
      <w:lvlJc w:val="left"/>
      <w:pPr>
        <w:tabs>
          <w:tab w:val="num" w:pos="1440"/>
        </w:tabs>
        <w:ind w:left="1080" w:hanging="360"/>
      </w:pPr>
    </w:lvl>
    <w:lvl w:ilvl="2" w:tentative="1">
      <w:start w:val="1"/>
      <w:numFmt w:val="decimal"/>
      <w:lvlText w:val="%3."/>
      <w:lvlJc w:val="left"/>
      <w:pPr>
        <w:tabs>
          <w:tab w:val="num" w:pos="2160"/>
        </w:tabs>
        <w:ind w:left="1800" w:hanging="360"/>
      </w:pPr>
    </w:lvl>
    <w:lvl w:ilvl="3" w:tentative="1">
      <w:start w:val="1"/>
      <w:numFmt w:val="decimal"/>
      <w:lvlText w:val="%4."/>
      <w:lvlJc w:val="left"/>
      <w:pPr>
        <w:tabs>
          <w:tab w:val="num" w:pos="2880"/>
        </w:tabs>
        <w:ind w:left="2520" w:hanging="360"/>
      </w:pPr>
    </w:lvl>
    <w:lvl w:ilvl="4" w:tentative="1">
      <w:start w:val="1"/>
      <w:numFmt w:val="decimal"/>
      <w:lvlText w:val="%5."/>
      <w:lvlJc w:val="left"/>
      <w:pPr>
        <w:tabs>
          <w:tab w:val="num" w:pos="3600"/>
        </w:tabs>
        <w:ind w:left="3240" w:hanging="360"/>
      </w:pPr>
    </w:lvl>
    <w:lvl w:ilvl="5" w:tentative="1">
      <w:start w:val="1"/>
      <w:numFmt w:val="decimal"/>
      <w:lvlText w:val="%6."/>
      <w:lvlJc w:val="left"/>
      <w:pPr>
        <w:tabs>
          <w:tab w:val="num" w:pos="4320"/>
        </w:tabs>
        <w:ind w:left="3960" w:hanging="360"/>
      </w:pPr>
    </w:lvl>
    <w:lvl w:ilvl="6" w:tentative="1">
      <w:start w:val="1"/>
      <w:numFmt w:val="decimal"/>
      <w:lvlText w:val="%7."/>
      <w:lvlJc w:val="left"/>
      <w:pPr>
        <w:tabs>
          <w:tab w:val="num" w:pos="5040"/>
        </w:tabs>
        <w:ind w:left="4680" w:hanging="360"/>
      </w:pPr>
    </w:lvl>
    <w:lvl w:ilvl="7" w:tentative="1">
      <w:start w:val="1"/>
      <w:numFmt w:val="decimal"/>
      <w:lvlText w:val="%8."/>
      <w:lvlJc w:val="left"/>
      <w:pPr>
        <w:tabs>
          <w:tab w:val="num" w:pos="5760"/>
        </w:tabs>
        <w:ind w:left="5400" w:hanging="360"/>
      </w:pPr>
    </w:lvl>
    <w:lvl w:ilvl="8" w:tentative="1">
      <w:start w:val="1"/>
      <w:numFmt w:val="decimal"/>
      <w:lvlText w:val="%9."/>
      <w:lvlJc w:val="left"/>
      <w:pPr>
        <w:tabs>
          <w:tab w:val="num" w:pos="6480"/>
        </w:tabs>
        <w:ind w:left="6120" w:hanging="360"/>
      </w:pPr>
    </w:lvl>
  </w:abstractNum>
  <w:abstractNum w:abstractNumId="26" w15:restartNumberingAfterBreak="0">
    <w:nsid w:val="75EB1B01"/>
    <w:multiLevelType w:val="multilevel"/>
    <w:tmpl w:val="4E8811A0"/>
    <w:lvl w:ilvl="0">
      <w:start w:val="1"/>
      <w:numFmt w:val="bullet"/>
      <w:lvlText w:val=""/>
      <w:lvlJc w:val="left"/>
      <w:pPr>
        <w:tabs>
          <w:tab w:val="num" w:pos="720"/>
        </w:tabs>
        <w:ind w:left="360" w:hanging="360"/>
      </w:pPr>
      <w:rPr>
        <w:rFonts w:ascii="Symbol" w:hAnsi="Symbol" w:hint="default"/>
        <w:sz w:val="20"/>
      </w:rPr>
    </w:lvl>
    <w:lvl w:ilvl="1" w:tentative="1">
      <w:start w:val="1"/>
      <w:numFmt w:val="bullet"/>
      <w:lvlText w:val="o"/>
      <w:lvlJc w:val="left"/>
      <w:pPr>
        <w:tabs>
          <w:tab w:val="num" w:pos="1440"/>
        </w:tabs>
        <w:ind w:left="1080" w:hanging="360"/>
      </w:pPr>
      <w:rPr>
        <w:rFonts w:ascii="Courier New" w:hAnsi="Courier New" w:hint="default"/>
        <w:sz w:val="20"/>
      </w:rPr>
    </w:lvl>
    <w:lvl w:ilvl="2" w:tentative="1">
      <w:start w:val="1"/>
      <w:numFmt w:val="bullet"/>
      <w:lvlText w:val=""/>
      <w:lvlJc w:val="left"/>
      <w:pPr>
        <w:tabs>
          <w:tab w:val="num" w:pos="2160"/>
        </w:tabs>
        <w:ind w:left="1800" w:hanging="360"/>
      </w:pPr>
      <w:rPr>
        <w:rFonts w:ascii="Wingdings" w:hAnsi="Wingdings" w:hint="default"/>
        <w:sz w:val="20"/>
      </w:rPr>
    </w:lvl>
    <w:lvl w:ilvl="3" w:tentative="1">
      <w:start w:val="1"/>
      <w:numFmt w:val="bullet"/>
      <w:lvlText w:val=""/>
      <w:lvlJc w:val="left"/>
      <w:pPr>
        <w:tabs>
          <w:tab w:val="num" w:pos="2880"/>
        </w:tabs>
        <w:ind w:left="2520" w:hanging="360"/>
      </w:pPr>
      <w:rPr>
        <w:rFonts w:ascii="Wingdings" w:hAnsi="Wingdings" w:hint="default"/>
        <w:sz w:val="20"/>
      </w:rPr>
    </w:lvl>
    <w:lvl w:ilvl="4" w:tentative="1">
      <w:start w:val="1"/>
      <w:numFmt w:val="bullet"/>
      <w:lvlText w:val=""/>
      <w:lvlJc w:val="left"/>
      <w:pPr>
        <w:tabs>
          <w:tab w:val="num" w:pos="3600"/>
        </w:tabs>
        <w:ind w:left="3240" w:hanging="360"/>
      </w:pPr>
      <w:rPr>
        <w:rFonts w:ascii="Wingdings" w:hAnsi="Wingdings" w:hint="default"/>
        <w:sz w:val="20"/>
      </w:rPr>
    </w:lvl>
    <w:lvl w:ilvl="5" w:tentative="1">
      <w:start w:val="1"/>
      <w:numFmt w:val="bullet"/>
      <w:lvlText w:val=""/>
      <w:lvlJc w:val="left"/>
      <w:pPr>
        <w:tabs>
          <w:tab w:val="num" w:pos="4320"/>
        </w:tabs>
        <w:ind w:left="3960" w:hanging="360"/>
      </w:pPr>
      <w:rPr>
        <w:rFonts w:ascii="Wingdings" w:hAnsi="Wingdings" w:hint="default"/>
        <w:sz w:val="20"/>
      </w:rPr>
    </w:lvl>
    <w:lvl w:ilvl="6" w:tentative="1">
      <w:start w:val="1"/>
      <w:numFmt w:val="bullet"/>
      <w:lvlText w:val=""/>
      <w:lvlJc w:val="left"/>
      <w:pPr>
        <w:tabs>
          <w:tab w:val="num" w:pos="5040"/>
        </w:tabs>
        <w:ind w:left="4680" w:hanging="360"/>
      </w:pPr>
      <w:rPr>
        <w:rFonts w:ascii="Wingdings" w:hAnsi="Wingdings" w:hint="default"/>
        <w:sz w:val="20"/>
      </w:rPr>
    </w:lvl>
    <w:lvl w:ilvl="7" w:tentative="1">
      <w:start w:val="1"/>
      <w:numFmt w:val="bullet"/>
      <w:lvlText w:val=""/>
      <w:lvlJc w:val="left"/>
      <w:pPr>
        <w:tabs>
          <w:tab w:val="num" w:pos="5760"/>
        </w:tabs>
        <w:ind w:left="5400" w:hanging="360"/>
      </w:pPr>
      <w:rPr>
        <w:rFonts w:ascii="Wingdings" w:hAnsi="Wingdings" w:hint="default"/>
        <w:sz w:val="20"/>
      </w:rPr>
    </w:lvl>
    <w:lvl w:ilvl="8" w:tentative="1">
      <w:start w:val="1"/>
      <w:numFmt w:val="bullet"/>
      <w:lvlText w:val=""/>
      <w:lvlJc w:val="left"/>
      <w:pPr>
        <w:tabs>
          <w:tab w:val="num" w:pos="6480"/>
        </w:tabs>
        <w:ind w:left="6120" w:hanging="360"/>
      </w:pPr>
      <w:rPr>
        <w:rFonts w:ascii="Wingdings" w:hAnsi="Wingdings" w:hint="default"/>
        <w:sz w:val="20"/>
      </w:rPr>
    </w:lvl>
  </w:abstractNum>
  <w:num w:numId="1" w16cid:durableId="1809206838">
    <w:abstractNumId w:val="12"/>
  </w:num>
  <w:num w:numId="2" w16cid:durableId="1312364292">
    <w:abstractNumId w:val="8"/>
  </w:num>
  <w:num w:numId="3" w16cid:durableId="923034097">
    <w:abstractNumId w:val="6"/>
  </w:num>
  <w:num w:numId="4" w16cid:durableId="998658902">
    <w:abstractNumId w:val="5"/>
  </w:num>
  <w:num w:numId="5" w16cid:durableId="123737809">
    <w:abstractNumId w:val="4"/>
  </w:num>
  <w:num w:numId="6" w16cid:durableId="1552033860">
    <w:abstractNumId w:val="7"/>
  </w:num>
  <w:num w:numId="7" w16cid:durableId="616374142">
    <w:abstractNumId w:val="3"/>
  </w:num>
  <w:num w:numId="8" w16cid:durableId="112868565">
    <w:abstractNumId w:val="2"/>
  </w:num>
  <w:num w:numId="9" w16cid:durableId="1118254123">
    <w:abstractNumId w:val="1"/>
  </w:num>
  <w:num w:numId="10" w16cid:durableId="1093815137">
    <w:abstractNumId w:val="0"/>
  </w:num>
  <w:num w:numId="11" w16cid:durableId="2127770539">
    <w:abstractNumId w:val="19"/>
  </w:num>
  <w:num w:numId="12" w16cid:durableId="990711526">
    <w:abstractNumId w:val="14"/>
  </w:num>
  <w:num w:numId="13" w16cid:durableId="731006252">
    <w:abstractNumId w:val="15"/>
  </w:num>
  <w:num w:numId="14" w16cid:durableId="628165843">
    <w:abstractNumId w:val="10"/>
  </w:num>
  <w:num w:numId="15" w16cid:durableId="1363238909">
    <w:abstractNumId w:val="9"/>
  </w:num>
  <w:num w:numId="16" w16cid:durableId="1408645472">
    <w:abstractNumId w:val="13"/>
  </w:num>
  <w:num w:numId="17" w16cid:durableId="82653208">
    <w:abstractNumId w:val="17"/>
  </w:num>
  <w:num w:numId="18" w16cid:durableId="213007387">
    <w:abstractNumId w:val="18"/>
  </w:num>
  <w:num w:numId="19" w16cid:durableId="1575970792">
    <w:abstractNumId w:val="22"/>
  </w:num>
  <w:num w:numId="20" w16cid:durableId="1324049995">
    <w:abstractNumId w:val="16"/>
  </w:num>
  <w:num w:numId="21" w16cid:durableId="733970237">
    <w:abstractNumId w:val="20"/>
  </w:num>
  <w:num w:numId="22" w16cid:durableId="2116054597">
    <w:abstractNumId w:val="21"/>
  </w:num>
  <w:num w:numId="23" w16cid:durableId="1613391564">
    <w:abstractNumId w:val="11"/>
  </w:num>
  <w:num w:numId="24" w16cid:durableId="1411199502">
    <w:abstractNumId w:val="26"/>
  </w:num>
  <w:num w:numId="25" w16cid:durableId="1428424908">
    <w:abstractNumId w:val="23"/>
  </w:num>
  <w:num w:numId="26" w16cid:durableId="1976986992">
    <w:abstractNumId w:val="24"/>
  </w:num>
  <w:num w:numId="27" w16cid:durableId="30771148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1E04"/>
    <w:rsid w:val="00034616"/>
    <w:rsid w:val="00037531"/>
    <w:rsid w:val="0006063C"/>
    <w:rsid w:val="00073580"/>
    <w:rsid w:val="00091975"/>
    <w:rsid w:val="000A530A"/>
    <w:rsid w:val="000A5677"/>
    <w:rsid w:val="000B37B8"/>
    <w:rsid w:val="000C2030"/>
    <w:rsid w:val="000D4659"/>
    <w:rsid w:val="000E58F3"/>
    <w:rsid w:val="000E682B"/>
    <w:rsid w:val="001179F0"/>
    <w:rsid w:val="0015074B"/>
    <w:rsid w:val="001527E6"/>
    <w:rsid w:val="00171AEF"/>
    <w:rsid w:val="001936C3"/>
    <w:rsid w:val="00197F6C"/>
    <w:rsid w:val="001A1BE1"/>
    <w:rsid w:val="001A2982"/>
    <w:rsid w:val="001B09C6"/>
    <w:rsid w:val="001F15CE"/>
    <w:rsid w:val="001F470A"/>
    <w:rsid w:val="0020222C"/>
    <w:rsid w:val="00203E1E"/>
    <w:rsid w:val="00212C5A"/>
    <w:rsid w:val="00215C77"/>
    <w:rsid w:val="002171BE"/>
    <w:rsid w:val="002510AC"/>
    <w:rsid w:val="00264EE4"/>
    <w:rsid w:val="00287890"/>
    <w:rsid w:val="0029639D"/>
    <w:rsid w:val="002A244E"/>
    <w:rsid w:val="002C3006"/>
    <w:rsid w:val="0032183F"/>
    <w:rsid w:val="00326F90"/>
    <w:rsid w:val="00333F34"/>
    <w:rsid w:val="00341ACB"/>
    <w:rsid w:val="00360C93"/>
    <w:rsid w:val="00370092"/>
    <w:rsid w:val="003906AE"/>
    <w:rsid w:val="003D0321"/>
    <w:rsid w:val="003D1429"/>
    <w:rsid w:val="003E2F7B"/>
    <w:rsid w:val="00410283"/>
    <w:rsid w:val="00436796"/>
    <w:rsid w:val="004370CA"/>
    <w:rsid w:val="0044078F"/>
    <w:rsid w:val="004411D1"/>
    <w:rsid w:val="00456D7E"/>
    <w:rsid w:val="004812DB"/>
    <w:rsid w:val="004E5F30"/>
    <w:rsid w:val="00513053"/>
    <w:rsid w:val="00535D96"/>
    <w:rsid w:val="00563880"/>
    <w:rsid w:val="005C5D8C"/>
    <w:rsid w:val="005D0BCD"/>
    <w:rsid w:val="005D64BF"/>
    <w:rsid w:val="005F1042"/>
    <w:rsid w:val="005F334C"/>
    <w:rsid w:val="00626D8E"/>
    <w:rsid w:val="00657056"/>
    <w:rsid w:val="00682463"/>
    <w:rsid w:val="00692322"/>
    <w:rsid w:val="006C2482"/>
    <w:rsid w:val="006C35CD"/>
    <w:rsid w:val="006C445D"/>
    <w:rsid w:val="006D17A5"/>
    <w:rsid w:val="006E04E2"/>
    <w:rsid w:val="00705B50"/>
    <w:rsid w:val="00772E48"/>
    <w:rsid w:val="007C1944"/>
    <w:rsid w:val="007D53F2"/>
    <w:rsid w:val="007F0B62"/>
    <w:rsid w:val="00803FA6"/>
    <w:rsid w:val="00806E6B"/>
    <w:rsid w:val="00807F70"/>
    <w:rsid w:val="00812347"/>
    <w:rsid w:val="008629C0"/>
    <w:rsid w:val="00883DC8"/>
    <w:rsid w:val="008B1EBA"/>
    <w:rsid w:val="008C226D"/>
    <w:rsid w:val="009002CD"/>
    <w:rsid w:val="0096699A"/>
    <w:rsid w:val="009670CB"/>
    <w:rsid w:val="0098031A"/>
    <w:rsid w:val="0098559D"/>
    <w:rsid w:val="009A7C84"/>
    <w:rsid w:val="009D0474"/>
    <w:rsid w:val="009D5927"/>
    <w:rsid w:val="009E2884"/>
    <w:rsid w:val="009E29B8"/>
    <w:rsid w:val="009F4F54"/>
    <w:rsid w:val="00A16347"/>
    <w:rsid w:val="00A24148"/>
    <w:rsid w:val="00A343A7"/>
    <w:rsid w:val="00A42596"/>
    <w:rsid w:val="00A84BC2"/>
    <w:rsid w:val="00AA1D8D"/>
    <w:rsid w:val="00AA2867"/>
    <w:rsid w:val="00AA4198"/>
    <w:rsid w:val="00AF117D"/>
    <w:rsid w:val="00AF4C6B"/>
    <w:rsid w:val="00B253BF"/>
    <w:rsid w:val="00B3048F"/>
    <w:rsid w:val="00B47730"/>
    <w:rsid w:val="00BA0127"/>
    <w:rsid w:val="00BA441E"/>
    <w:rsid w:val="00BB4342"/>
    <w:rsid w:val="00BC0A5F"/>
    <w:rsid w:val="00BC1F62"/>
    <w:rsid w:val="00BF3271"/>
    <w:rsid w:val="00C030A3"/>
    <w:rsid w:val="00C16E81"/>
    <w:rsid w:val="00C25C0F"/>
    <w:rsid w:val="00C53D8E"/>
    <w:rsid w:val="00C56FB0"/>
    <w:rsid w:val="00C72614"/>
    <w:rsid w:val="00C935BD"/>
    <w:rsid w:val="00CA19B1"/>
    <w:rsid w:val="00CB0664"/>
    <w:rsid w:val="00CE0782"/>
    <w:rsid w:val="00CE57DB"/>
    <w:rsid w:val="00CF4875"/>
    <w:rsid w:val="00D24390"/>
    <w:rsid w:val="00D27AFF"/>
    <w:rsid w:val="00D43610"/>
    <w:rsid w:val="00D7292B"/>
    <w:rsid w:val="00D7676F"/>
    <w:rsid w:val="00D94D2A"/>
    <w:rsid w:val="00DC3422"/>
    <w:rsid w:val="00E227B9"/>
    <w:rsid w:val="00E313C3"/>
    <w:rsid w:val="00E42C7A"/>
    <w:rsid w:val="00E748CD"/>
    <w:rsid w:val="00E92D4E"/>
    <w:rsid w:val="00EA3664"/>
    <w:rsid w:val="00EF2FFD"/>
    <w:rsid w:val="00F23512"/>
    <w:rsid w:val="00F2434E"/>
    <w:rsid w:val="00F46168"/>
    <w:rsid w:val="00F46462"/>
    <w:rsid w:val="00F4713F"/>
    <w:rsid w:val="00FB1A94"/>
    <w:rsid w:val="00FC5AD3"/>
    <w:rsid w:val="00FC693F"/>
    <w:rsid w:val="0156675A"/>
    <w:rsid w:val="01BC9769"/>
    <w:rsid w:val="0563FAAD"/>
    <w:rsid w:val="07E7A8BF"/>
    <w:rsid w:val="0F12143B"/>
    <w:rsid w:val="0FA69EB1"/>
    <w:rsid w:val="0FAA642E"/>
    <w:rsid w:val="10309570"/>
    <w:rsid w:val="10E85ADC"/>
    <w:rsid w:val="116606FD"/>
    <w:rsid w:val="11EFC633"/>
    <w:rsid w:val="121ADB60"/>
    <w:rsid w:val="12DB4A98"/>
    <w:rsid w:val="13639E22"/>
    <w:rsid w:val="1C19F5CA"/>
    <w:rsid w:val="23ADCC82"/>
    <w:rsid w:val="2427E3C1"/>
    <w:rsid w:val="25BCF122"/>
    <w:rsid w:val="2659F674"/>
    <w:rsid w:val="26C75BA0"/>
    <w:rsid w:val="29D6AC65"/>
    <w:rsid w:val="2A447062"/>
    <w:rsid w:val="2D880BCC"/>
    <w:rsid w:val="2E099A6B"/>
    <w:rsid w:val="300C62B1"/>
    <w:rsid w:val="34638C18"/>
    <w:rsid w:val="35F930C5"/>
    <w:rsid w:val="36FA46A8"/>
    <w:rsid w:val="391842B4"/>
    <w:rsid w:val="3A0A0224"/>
    <w:rsid w:val="3A5EF29B"/>
    <w:rsid w:val="3BBC6095"/>
    <w:rsid w:val="3BD5A123"/>
    <w:rsid w:val="3F285E03"/>
    <w:rsid w:val="3FD47FD1"/>
    <w:rsid w:val="4301DB02"/>
    <w:rsid w:val="432336A1"/>
    <w:rsid w:val="4363E60D"/>
    <w:rsid w:val="438931F4"/>
    <w:rsid w:val="4851045A"/>
    <w:rsid w:val="4A186154"/>
    <w:rsid w:val="4AE8CF94"/>
    <w:rsid w:val="4D7E30D6"/>
    <w:rsid w:val="4E3A59D8"/>
    <w:rsid w:val="4ECC431A"/>
    <w:rsid w:val="500F8C5A"/>
    <w:rsid w:val="50529763"/>
    <w:rsid w:val="54742CA9"/>
    <w:rsid w:val="586F88F7"/>
    <w:rsid w:val="5B961B12"/>
    <w:rsid w:val="5DC7BEBF"/>
    <w:rsid w:val="5E1EC199"/>
    <w:rsid w:val="5EA943A2"/>
    <w:rsid w:val="619B9FD6"/>
    <w:rsid w:val="6327F1FF"/>
    <w:rsid w:val="63F84B28"/>
    <w:rsid w:val="64FCC351"/>
    <w:rsid w:val="68D5061A"/>
    <w:rsid w:val="6AB204CF"/>
    <w:rsid w:val="6D189389"/>
    <w:rsid w:val="6E0ADC32"/>
    <w:rsid w:val="70E745EA"/>
    <w:rsid w:val="710F6064"/>
    <w:rsid w:val="72AFC6A4"/>
    <w:rsid w:val="73314D90"/>
    <w:rsid w:val="78EE14C3"/>
    <w:rsid w:val="7C099E04"/>
    <w:rsid w:val="7C1F3A9F"/>
    <w:rsid w:val="7D7F6F0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1C43446"/>
  <w14:defaultImageDpi w14:val="300"/>
  <w15:docId w15:val="{8AC7EC09-6413-4080-A11D-0C50B41C0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6AB204CF"/>
    <w:rPr>
      <w:lang w:val="nb-NO"/>
    </w:rPr>
  </w:style>
  <w:style w:type="paragraph" w:styleId="Overskrift1">
    <w:name w:val="heading 1"/>
    <w:basedOn w:val="Normal"/>
    <w:next w:val="Normal"/>
    <w:link w:val="Overskrift1Tegn"/>
    <w:uiPriority w:val="9"/>
    <w:qFormat/>
    <w:rsid w:val="6AB204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6AB204C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6AB204CF"/>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gn"/>
    <w:uiPriority w:val="9"/>
    <w:semiHidden/>
    <w:unhideWhenUsed/>
    <w:qFormat/>
    <w:rsid w:val="6AB204CF"/>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gn"/>
    <w:uiPriority w:val="9"/>
    <w:semiHidden/>
    <w:unhideWhenUsed/>
    <w:qFormat/>
    <w:rsid w:val="6AB204CF"/>
    <w:pPr>
      <w:keepNext/>
      <w:keepLines/>
      <w:spacing w:before="200" w:after="0"/>
      <w:outlineLvl w:val="4"/>
    </w:pPr>
    <w:rPr>
      <w:rFonts w:asciiTheme="majorHAnsi" w:eastAsiaTheme="majorEastAsia" w:hAnsiTheme="majorHAnsi" w:cstheme="majorBidi"/>
      <w:color w:val="243F60"/>
    </w:rPr>
  </w:style>
  <w:style w:type="paragraph" w:styleId="Overskrift6">
    <w:name w:val="heading 6"/>
    <w:basedOn w:val="Normal"/>
    <w:next w:val="Normal"/>
    <w:link w:val="Overskrift6Tegn"/>
    <w:uiPriority w:val="9"/>
    <w:semiHidden/>
    <w:unhideWhenUsed/>
    <w:qFormat/>
    <w:rsid w:val="6AB204CF"/>
    <w:pPr>
      <w:keepNext/>
      <w:keepLines/>
      <w:spacing w:before="200" w:after="0"/>
      <w:outlineLvl w:val="5"/>
    </w:pPr>
    <w:rPr>
      <w:rFonts w:asciiTheme="majorHAnsi" w:eastAsiaTheme="majorEastAsia" w:hAnsiTheme="majorHAnsi" w:cstheme="majorBidi"/>
      <w:i/>
      <w:iCs/>
      <w:color w:val="243F60"/>
    </w:rPr>
  </w:style>
  <w:style w:type="paragraph" w:styleId="Overskrift7">
    <w:name w:val="heading 7"/>
    <w:basedOn w:val="Normal"/>
    <w:next w:val="Normal"/>
    <w:link w:val="Overskrift7Tegn"/>
    <w:uiPriority w:val="9"/>
    <w:semiHidden/>
    <w:unhideWhenUsed/>
    <w:qFormat/>
    <w:rsid w:val="6AB204C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6AB204C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6AB204C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6AB204CF"/>
    <w:pPr>
      <w:tabs>
        <w:tab w:val="center" w:pos="4680"/>
        <w:tab w:val="right" w:pos="9360"/>
      </w:tabs>
      <w:spacing w:after="0" w:line="240" w:lineRule="auto"/>
    </w:pPr>
  </w:style>
  <w:style w:type="character" w:customStyle="1" w:styleId="TopptekstTegn">
    <w:name w:val="Topptekst Tegn"/>
    <w:basedOn w:val="Standardskriftforavsnitt"/>
    <w:link w:val="Topptekst"/>
    <w:uiPriority w:val="99"/>
    <w:rsid w:val="00E618BF"/>
  </w:style>
  <w:style w:type="paragraph" w:styleId="Bunntekst">
    <w:name w:val="footer"/>
    <w:basedOn w:val="Normal"/>
    <w:link w:val="BunntekstTegn"/>
    <w:uiPriority w:val="99"/>
    <w:unhideWhenUsed/>
    <w:rsid w:val="6AB204CF"/>
    <w:pPr>
      <w:tabs>
        <w:tab w:val="center" w:pos="4680"/>
        <w:tab w:val="right" w:pos="9360"/>
      </w:tabs>
      <w:spacing w:after="0" w:line="240" w:lineRule="auto"/>
    </w:pPr>
  </w:style>
  <w:style w:type="character" w:customStyle="1" w:styleId="BunntekstTegn">
    <w:name w:val="Bunntekst Tegn"/>
    <w:basedOn w:val="Standardskriftforavsnitt"/>
    <w:link w:val="Bunntekst"/>
    <w:uiPriority w:val="99"/>
    <w:rsid w:val="00E618BF"/>
  </w:style>
  <w:style w:type="paragraph" w:styleId="Ingenmellomrom">
    <w:name w:val="No Spacing"/>
    <w:uiPriority w:val="1"/>
    <w:qFormat/>
    <w:rsid w:val="00FC693F"/>
    <w:pPr>
      <w:spacing w:after="0" w:line="240" w:lineRule="auto"/>
    </w:pPr>
  </w:style>
  <w:style w:type="character" w:customStyle="1" w:styleId="Overskrift1Tegn">
    <w:name w:val="Overskrift 1 Tegn"/>
    <w:basedOn w:val="Standardskriftforavsnitt"/>
    <w:link w:val="Oversk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foravsnitt"/>
    <w:link w:val="Overskrift2"/>
    <w:uiPriority w:val="9"/>
    <w:rsid w:val="00FC693F"/>
    <w:rPr>
      <w:rFonts w:asciiTheme="majorHAnsi" w:eastAsiaTheme="majorEastAsia" w:hAnsiTheme="majorHAnsi" w:cstheme="majorBidi"/>
      <w:b/>
      <w:bCs/>
      <w:color w:val="4F81BD" w:themeColor="accent1"/>
      <w:sz w:val="26"/>
      <w:szCs w:val="26"/>
    </w:rPr>
  </w:style>
  <w:style w:type="character" w:customStyle="1" w:styleId="Overskrift3Tegn">
    <w:name w:val="Overskrift 3 Tegn"/>
    <w:basedOn w:val="Standardskriftforavsnitt"/>
    <w:link w:val="Overskrift3"/>
    <w:uiPriority w:val="9"/>
    <w:rsid w:val="00FC693F"/>
    <w:rPr>
      <w:rFonts w:asciiTheme="majorHAnsi" w:eastAsiaTheme="majorEastAsia" w:hAnsiTheme="majorHAnsi" w:cstheme="majorBidi"/>
      <w:b/>
      <w:bCs/>
      <w:color w:val="4F81BD" w:themeColor="accent1"/>
    </w:rPr>
  </w:style>
  <w:style w:type="paragraph" w:styleId="Tittel">
    <w:name w:val="Title"/>
    <w:basedOn w:val="Normal"/>
    <w:next w:val="Normal"/>
    <w:link w:val="TittelTegn"/>
    <w:uiPriority w:val="10"/>
    <w:qFormat/>
    <w:rsid w:val="6AB204C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z w:val="52"/>
      <w:szCs w:val="52"/>
    </w:rPr>
  </w:style>
  <w:style w:type="character" w:customStyle="1" w:styleId="TittelTegn">
    <w:name w:val="Tittel Tegn"/>
    <w:basedOn w:val="Standardskriftforavsnitt"/>
    <w:link w:val="Tit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dertittel">
    <w:name w:val="Subtitle"/>
    <w:basedOn w:val="Normal"/>
    <w:next w:val="Normal"/>
    <w:link w:val="UndertittelTegn"/>
    <w:uiPriority w:val="11"/>
    <w:qFormat/>
    <w:rsid w:val="6AB204CF"/>
    <w:rPr>
      <w:rFonts w:asciiTheme="majorHAnsi" w:eastAsiaTheme="majorEastAsia" w:hAnsiTheme="majorHAnsi" w:cstheme="majorBidi"/>
      <w:i/>
      <w:iCs/>
      <w:color w:val="4F81BD" w:themeColor="accent1"/>
      <w:sz w:val="24"/>
      <w:szCs w:val="24"/>
    </w:rPr>
  </w:style>
  <w:style w:type="character" w:customStyle="1" w:styleId="UndertittelTegn">
    <w:name w:val="Undertittel Tegn"/>
    <w:basedOn w:val="Standardskriftforavsnitt"/>
    <w:link w:val="Undertittel"/>
    <w:uiPriority w:val="11"/>
    <w:rsid w:val="00FC693F"/>
    <w:rPr>
      <w:rFonts w:asciiTheme="majorHAnsi" w:eastAsiaTheme="majorEastAsia" w:hAnsiTheme="majorHAnsi" w:cstheme="majorBidi"/>
      <w:i/>
      <w:iCs/>
      <w:color w:val="4F81BD" w:themeColor="accent1"/>
      <w:spacing w:val="15"/>
      <w:sz w:val="24"/>
      <w:szCs w:val="24"/>
    </w:rPr>
  </w:style>
  <w:style w:type="paragraph" w:styleId="Listeavsnitt">
    <w:name w:val="List Paragraph"/>
    <w:basedOn w:val="Normal"/>
    <w:uiPriority w:val="34"/>
    <w:qFormat/>
    <w:rsid w:val="6AB204CF"/>
    <w:pPr>
      <w:ind w:left="720"/>
      <w:contextualSpacing/>
    </w:pPr>
  </w:style>
  <w:style w:type="paragraph" w:styleId="Brdtekst">
    <w:name w:val="Body Text"/>
    <w:basedOn w:val="Normal"/>
    <w:link w:val="BrdtekstTegn"/>
    <w:uiPriority w:val="99"/>
    <w:unhideWhenUsed/>
    <w:rsid w:val="6AB204CF"/>
    <w:pPr>
      <w:spacing w:after="120"/>
    </w:pPr>
  </w:style>
  <w:style w:type="character" w:customStyle="1" w:styleId="BrdtekstTegn">
    <w:name w:val="Brødtekst Tegn"/>
    <w:basedOn w:val="Standardskriftforavsnitt"/>
    <w:link w:val="Brdtekst"/>
    <w:uiPriority w:val="99"/>
    <w:rsid w:val="00AA1D8D"/>
  </w:style>
  <w:style w:type="paragraph" w:styleId="Brdtekst2">
    <w:name w:val="Body Text 2"/>
    <w:basedOn w:val="Normal"/>
    <w:link w:val="Brdtekst2Tegn"/>
    <w:uiPriority w:val="99"/>
    <w:unhideWhenUsed/>
    <w:rsid w:val="6AB204CF"/>
    <w:pPr>
      <w:spacing w:after="120" w:line="480" w:lineRule="auto"/>
    </w:pPr>
  </w:style>
  <w:style w:type="character" w:customStyle="1" w:styleId="Brdtekst2Tegn">
    <w:name w:val="Brødtekst 2 Tegn"/>
    <w:basedOn w:val="Standardskriftforavsnitt"/>
    <w:link w:val="Brdtekst2"/>
    <w:uiPriority w:val="99"/>
    <w:rsid w:val="00AA1D8D"/>
  </w:style>
  <w:style w:type="paragraph" w:styleId="Brdtekst3">
    <w:name w:val="Body Text 3"/>
    <w:basedOn w:val="Normal"/>
    <w:link w:val="Brdtekst3Tegn"/>
    <w:uiPriority w:val="99"/>
    <w:unhideWhenUsed/>
    <w:rsid w:val="6AB204CF"/>
    <w:pPr>
      <w:spacing w:after="120"/>
    </w:pPr>
    <w:rPr>
      <w:sz w:val="16"/>
      <w:szCs w:val="16"/>
    </w:rPr>
  </w:style>
  <w:style w:type="character" w:customStyle="1" w:styleId="Brdtekst3Tegn">
    <w:name w:val="Brødtekst 3 Tegn"/>
    <w:basedOn w:val="Standardskriftforavsnitt"/>
    <w:link w:val="Brdtekst3"/>
    <w:uiPriority w:val="99"/>
    <w:rsid w:val="00AA1D8D"/>
    <w:rPr>
      <w:sz w:val="16"/>
      <w:szCs w:val="16"/>
    </w:rPr>
  </w:style>
  <w:style w:type="paragraph" w:styleId="Liste">
    <w:name w:val="List"/>
    <w:basedOn w:val="Normal"/>
    <w:uiPriority w:val="99"/>
    <w:unhideWhenUsed/>
    <w:rsid w:val="6AB204CF"/>
    <w:pPr>
      <w:ind w:left="360" w:hanging="360"/>
      <w:contextualSpacing/>
    </w:pPr>
  </w:style>
  <w:style w:type="paragraph" w:styleId="Liste2">
    <w:name w:val="List 2"/>
    <w:basedOn w:val="Normal"/>
    <w:uiPriority w:val="99"/>
    <w:unhideWhenUsed/>
    <w:rsid w:val="6AB204CF"/>
    <w:pPr>
      <w:ind w:left="720" w:hanging="360"/>
      <w:contextualSpacing/>
    </w:pPr>
  </w:style>
  <w:style w:type="paragraph" w:styleId="Liste3">
    <w:name w:val="List 3"/>
    <w:basedOn w:val="Normal"/>
    <w:uiPriority w:val="99"/>
    <w:unhideWhenUsed/>
    <w:rsid w:val="6AB204CF"/>
    <w:pPr>
      <w:ind w:left="1080" w:hanging="360"/>
      <w:contextualSpacing/>
    </w:pPr>
  </w:style>
  <w:style w:type="paragraph" w:styleId="Punktliste">
    <w:name w:val="List Bullet"/>
    <w:basedOn w:val="Normal"/>
    <w:uiPriority w:val="99"/>
    <w:unhideWhenUsed/>
    <w:rsid w:val="6AB204CF"/>
    <w:pPr>
      <w:numPr>
        <w:numId w:val="2"/>
      </w:numPr>
      <w:contextualSpacing/>
    </w:pPr>
  </w:style>
  <w:style w:type="paragraph" w:styleId="Punktliste2">
    <w:name w:val="List Bullet 2"/>
    <w:basedOn w:val="Normal"/>
    <w:uiPriority w:val="99"/>
    <w:unhideWhenUsed/>
    <w:rsid w:val="6AB204CF"/>
    <w:pPr>
      <w:numPr>
        <w:numId w:val="3"/>
      </w:numPr>
      <w:contextualSpacing/>
    </w:pPr>
  </w:style>
  <w:style w:type="paragraph" w:styleId="Punktliste3">
    <w:name w:val="List Bullet 3"/>
    <w:basedOn w:val="Normal"/>
    <w:uiPriority w:val="99"/>
    <w:unhideWhenUsed/>
    <w:rsid w:val="6AB204CF"/>
    <w:pPr>
      <w:numPr>
        <w:numId w:val="4"/>
      </w:numPr>
      <w:contextualSpacing/>
    </w:pPr>
  </w:style>
  <w:style w:type="paragraph" w:styleId="Nummerertliste">
    <w:name w:val="List Number"/>
    <w:basedOn w:val="Normal"/>
    <w:uiPriority w:val="99"/>
    <w:unhideWhenUsed/>
    <w:rsid w:val="6AB204CF"/>
    <w:pPr>
      <w:numPr>
        <w:numId w:val="6"/>
      </w:numPr>
      <w:contextualSpacing/>
    </w:pPr>
  </w:style>
  <w:style w:type="paragraph" w:styleId="Nummerertliste2">
    <w:name w:val="List Number 2"/>
    <w:basedOn w:val="Normal"/>
    <w:uiPriority w:val="99"/>
    <w:unhideWhenUsed/>
    <w:rsid w:val="6AB204CF"/>
    <w:pPr>
      <w:numPr>
        <w:numId w:val="7"/>
      </w:numPr>
      <w:contextualSpacing/>
    </w:pPr>
  </w:style>
  <w:style w:type="paragraph" w:styleId="Nummerertliste3">
    <w:name w:val="List Number 3"/>
    <w:basedOn w:val="Normal"/>
    <w:uiPriority w:val="99"/>
    <w:unhideWhenUsed/>
    <w:rsid w:val="6AB204CF"/>
    <w:pPr>
      <w:numPr>
        <w:numId w:val="8"/>
      </w:numPr>
      <w:contextualSpacing/>
    </w:pPr>
  </w:style>
  <w:style w:type="paragraph" w:styleId="Liste-forts">
    <w:name w:val="List Continue"/>
    <w:basedOn w:val="Normal"/>
    <w:uiPriority w:val="99"/>
    <w:unhideWhenUsed/>
    <w:rsid w:val="6AB204CF"/>
    <w:pPr>
      <w:spacing w:after="120"/>
      <w:ind w:left="360"/>
      <w:contextualSpacing/>
    </w:pPr>
  </w:style>
  <w:style w:type="paragraph" w:styleId="Liste-forts2">
    <w:name w:val="List Continue 2"/>
    <w:basedOn w:val="Normal"/>
    <w:uiPriority w:val="99"/>
    <w:unhideWhenUsed/>
    <w:rsid w:val="6AB204CF"/>
    <w:pPr>
      <w:spacing w:after="120"/>
      <w:ind w:left="720"/>
      <w:contextualSpacing/>
    </w:pPr>
  </w:style>
  <w:style w:type="paragraph" w:styleId="Liste-forts3">
    <w:name w:val="List Continue 3"/>
    <w:basedOn w:val="Normal"/>
    <w:uiPriority w:val="99"/>
    <w:unhideWhenUsed/>
    <w:rsid w:val="6AB204CF"/>
    <w:pPr>
      <w:spacing w:after="120"/>
      <w:ind w:left="1080"/>
      <w:contextualSpacing/>
    </w:pPr>
  </w:style>
  <w:style w:type="paragraph" w:styleId="Makrotekst">
    <w:name w:val="macro"/>
    <w:link w:val="MakrotekstTeg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kstTegn">
    <w:name w:val="Makrotekst Tegn"/>
    <w:basedOn w:val="Standardskriftforavsnitt"/>
    <w:link w:val="Makrotekst"/>
    <w:uiPriority w:val="99"/>
    <w:rsid w:val="0029639D"/>
    <w:rPr>
      <w:rFonts w:ascii="Courier" w:hAnsi="Courier"/>
      <w:sz w:val="20"/>
      <w:szCs w:val="20"/>
    </w:rPr>
  </w:style>
  <w:style w:type="paragraph" w:styleId="Sitat">
    <w:name w:val="Quote"/>
    <w:basedOn w:val="Normal"/>
    <w:next w:val="Normal"/>
    <w:link w:val="SitatTegn"/>
    <w:uiPriority w:val="29"/>
    <w:qFormat/>
    <w:rsid w:val="6AB204CF"/>
    <w:rPr>
      <w:i/>
      <w:iCs/>
      <w:color w:val="000000" w:themeColor="text1"/>
    </w:rPr>
  </w:style>
  <w:style w:type="character" w:customStyle="1" w:styleId="SitatTegn">
    <w:name w:val="Sitat Tegn"/>
    <w:basedOn w:val="Standardskriftforavsnitt"/>
    <w:link w:val="Sitat"/>
    <w:uiPriority w:val="29"/>
    <w:rsid w:val="00FC693F"/>
    <w:rPr>
      <w:i/>
      <w:iCs/>
      <w:color w:val="000000" w:themeColor="text1"/>
    </w:rPr>
  </w:style>
  <w:style w:type="character" w:customStyle="1" w:styleId="Overskrift4Tegn">
    <w:name w:val="Overskrift 4 Tegn"/>
    <w:basedOn w:val="Standardskriftforavsnitt"/>
    <w:link w:val="Overskrift4"/>
    <w:uiPriority w:val="9"/>
    <w:semiHidden/>
    <w:rsid w:val="00FC693F"/>
    <w:rPr>
      <w:rFonts w:asciiTheme="majorHAnsi" w:eastAsiaTheme="majorEastAsia" w:hAnsiTheme="majorHAnsi" w:cstheme="majorBidi"/>
      <w:b/>
      <w:bCs/>
      <w:i/>
      <w:iCs/>
      <w:color w:val="4F81BD" w:themeColor="accent1"/>
    </w:rPr>
  </w:style>
  <w:style w:type="character" w:customStyle="1" w:styleId="Overskrift5Tegn">
    <w:name w:val="Overskrift 5 Tegn"/>
    <w:basedOn w:val="Standardskriftforavsnitt"/>
    <w:link w:val="Overskrift5"/>
    <w:uiPriority w:val="9"/>
    <w:semiHidden/>
    <w:rsid w:val="00FC693F"/>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uiPriority w:val="9"/>
    <w:semiHidden/>
    <w:rsid w:val="00FC693F"/>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C693F"/>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C693F"/>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6AB204CF"/>
    <w:pPr>
      <w:spacing w:line="240" w:lineRule="auto"/>
    </w:pPr>
    <w:rPr>
      <w:b/>
      <w:bCs/>
      <w:color w:val="4F81BD" w:themeColor="accent1"/>
      <w:sz w:val="18"/>
      <w:szCs w:val="18"/>
    </w:rPr>
  </w:style>
  <w:style w:type="character" w:styleId="Sterk">
    <w:name w:val="Strong"/>
    <w:basedOn w:val="Standardskriftforavsnitt"/>
    <w:uiPriority w:val="22"/>
    <w:qFormat/>
    <w:rsid w:val="00FC693F"/>
    <w:rPr>
      <w:b/>
      <w:bCs/>
    </w:rPr>
  </w:style>
  <w:style w:type="character" w:styleId="Utheving">
    <w:name w:val="Emphasis"/>
    <w:basedOn w:val="Standardskriftforavsnitt"/>
    <w:uiPriority w:val="20"/>
    <w:qFormat/>
    <w:rsid w:val="00FC693F"/>
    <w:rPr>
      <w:i/>
      <w:iCs/>
    </w:rPr>
  </w:style>
  <w:style w:type="paragraph" w:styleId="Sterktsitat">
    <w:name w:val="Intense Quote"/>
    <w:basedOn w:val="Normal"/>
    <w:next w:val="Normal"/>
    <w:link w:val="SterktsitatTegn"/>
    <w:uiPriority w:val="30"/>
    <w:qFormat/>
    <w:rsid w:val="6AB204CF"/>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C693F"/>
    <w:rPr>
      <w:b/>
      <w:bCs/>
      <w:i/>
      <w:iCs/>
      <w:color w:val="4F81BD" w:themeColor="accent1"/>
    </w:rPr>
  </w:style>
  <w:style w:type="character" w:styleId="Svakutheving">
    <w:name w:val="Subtle Emphasis"/>
    <w:basedOn w:val="Standardskriftforavsnitt"/>
    <w:uiPriority w:val="19"/>
    <w:qFormat/>
    <w:rsid w:val="00FC693F"/>
    <w:rPr>
      <w:i/>
      <w:iCs/>
      <w:color w:val="808080" w:themeColor="text1" w:themeTint="7F"/>
    </w:rPr>
  </w:style>
  <w:style w:type="character" w:styleId="Sterkutheving">
    <w:name w:val="Intense Emphasis"/>
    <w:basedOn w:val="Standardskriftforavsnitt"/>
    <w:uiPriority w:val="21"/>
    <w:qFormat/>
    <w:rsid w:val="00FC693F"/>
    <w:rPr>
      <w:b/>
      <w:bCs/>
      <w:i/>
      <w:iCs/>
      <w:color w:val="4F81BD" w:themeColor="accent1"/>
    </w:rPr>
  </w:style>
  <w:style w:type="character" w:styleId="Svakreferanse">
    <w:name w:val="Subtle Reference"/>
    <w:basedOn w:val="Standardskriftforavsnitt"/>
    <w:uiPriority w:val="31"/>
    <w:qFormat/>
    <w:rsid w:val="00FC693F"/>
    <w:rPr>
      <w:smallCaps/>
      <w:color w:val="C0504D" w:themeColor="accent2"/>
      <w:u w:val="single"/>
    </w:rPr>
  </w:style>
  <w:style w:type="character" w:styleId="Sterkreferanse">
    <w:name w:val="Intense Reference"/>
    <w:basedOn w:val="Standardskriftforavsnitt"/>
    <w:uiPriority w:val="32"/>
    <w:qFormat/>
    <w:rsid w:val="00FC693F"/>
    <w:rPr>
      <w:b/>
      <w:bCs/>
      <w:smallCaps/>
      <w:color w:val="C0504D" w:themeColor="accent2"/>
      <w:spacing w:val="5"/>
      <w:u w:val="single"/>
    </w:rPr>
  </w:style>
  <w:style w:type="character" w:styleId="Boktittel">
    <w:name w:val="Book Title"/>
    <w:basedOn w:val="Standardskriftforavsnitt"/>
    <w:uiPriority w:val="33"/>
    <w:qFormat/>
    <w:rsid w:val="00FC693F"/>
    <w:rPr>
      <w:b/>
      <w:bCs/>
      <w:smallCaps/>
      <w:spacing w:val="5"/>
    </w:rPr>
  </w:style>
  <w:style w:type="paragraph" w:styleId="Overskriftforinnholdsfortegnelse">
    <w:name w:val="TOC Heading"/>
    <w:basedOn w:val="Overskrift1"/>
    <w:next w:val="Normal"/>
    <w:uiPriority w:val="39"/>
    <w:semiHidden/>
    <w:unhideWhenUsed/>
    <w:qFormat/>
    <w:rsid w:val="00FC693F"/>
    <w:pPr>
      <w:outlineLvl w:val="9"/>
    </w:pPr>
  </w:style>
  <w:style w:type="table" w:styleId="Tabellrutenett">
    <w:name w:val="Table Grid"/>
    <w:basedOn w:val="Vanligtabel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
    <w:name w:val="Light Shading"/>
    <w:basedOn w:val="Vanligtabel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skyggelegginguthevingsfarge2">
    <w:name w:val="Light Shading Accent 2"/>
    <w:basedOn w:val="Vanligtabel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ysskyggelegginguthevingsfarge3">
    <w:name w:val="Light Shading Accent 3"/>
    <w:basedOn w:val="Vanligtabel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yggelegginguthevingsfarge4">
    <w:name w:val="Light Shading Accent 4"/>
    <w:basedOn w:val="Vanligtabel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ysskyggelegginguthevingsfarge5">
    <w:name w:val="Light Shading Accent 5"/>
    <w:basedOn w:val="Vanligtabel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yggelegginguthevingsfarge6">
    <w:name w:val="Light Shading Accent 6"/>
    <w:basedOn w:val="Vanligtabel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ysliste">
    <w:name w:val="Light List"/>
    <w:basedOn w:val="Vanligtabel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yslisteuthevingsfarge2">
    <w:name w:val="Light List Accent 2"/>
    <w:basedOn w:val="Vanligtabel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yslisteuthevingsfarge3">
    <w:name w:val="Light List Accent 3"/>
    <w:basedOn w:val="Vanligtabel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uthevingsfarge4">
    <w:name w:val="Light List Accent 4"/>
    <w:basedOn w:val="Vanligtabel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yslisteuthevingsfarge5">
    <w:name w:val="Light List Accent 5"/>
    <w:basedOn w:val="Vanligtabel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yslisteuthevingsfarge6">
    <w:name w:val="Light List Accent 6"/>
    <w:basedOn w:val="Vanligtabel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ystrutenett">
    <w:name w:val="Light Grid"/>
    <w:basedOn w:val="Vanligtabel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ystrutenettuthevingsfarge2">
    <w:name w:val="Light Grid Accent 2"/>
    <w:basedOn w:val="Vanligtabel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ystrutenettuthevingsfarge3">
    <w:name w:val="Light Grid Accent 3"/>
    <w:basedOn w:val="Vanligtabel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ystrutenettuthevingsfarge4">
    <w:name w:val="Light Grid Accent 4"/>
    <w:basedOn w:val="Vanligtabel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ystrutenettuthevingsfarge5">
    <w:name w:val="Light Grid Accent 5"/>
    <w:basedOn w:val="Vanligtabel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ystrutenettuthevingsfarge6">
    <w:name w:val="Light Grid Accent 6"/>
    <w:basedOn w:val="Vanligtabel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ddelsskyggelegging1">
    <w:name w:val="Medium Shading 1"/>
    <w:basedOn w:val="Vanligtabel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liste1">
    <w:name w:val="Medium List 1"/>
    <w:basedOn w:val="Vanligtabel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ddelsliste1uthevingsfarge2">
    <w:name w:val="Medium List 1 Accent 2"/>
    <w:basedOn w:val="Vanligtabel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ddelsliste1uthevingsfarge3">
    <w:name w:val="Medium List 1 Accent 3"/>
    <w:basedOn w:val="Vanligtabel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ddelsliste1uthevingsfarge4">
    <w:name w:val="Medium List 1 Accent 4"/>
    <w:basedOn w:val="Vanligtabel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ddelsliste1uthevingsfarge5">
    <w:name w:val="Medium List 1 Accent 5"/>
    <w:basedOn w:val="Vanligtabel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ddelsliste1uthevingsfarge6">
    <w:name w:val="Medium List 1 Accent 6"/>
    <w:basedOn w:val="Vanligtabel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ddelsliste2">
    <w:name w:val="Medium List 2"/>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ddelsrutenett1uthevingsfarge2">
    <w:name w:val="Medium Grid 1 Accent 2"/>
    <w:basedOn w:val="Vanligtabel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ddelsrutenett1uthevingsfarge3">
    <w:name w:val="Medium Grid 1 Accent 3"/>
    <w:basedOn w:val="Vanligtabel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ddelsrutenett1uthevingsfarge4">
    <w:name w:val="Medium Grid 1 Accent 4"/>
    <w:basedOn w:val="Vanligtabel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ddelsrutenett1uthevingsfarge5">
    <w:name w:val="Medium Grid 1 Accent 5"/>
    <w:basedOn w:val="Vanligtabel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ddelsrutenett1uthevingsfarge6">
    <w:name w:val="Medium Grid 1 Accent 6"/>
    <w:basedOn w:val="Vanligtabel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ddelsrutenett2">
    <w:name w:val="Medium Grid 2"/>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ddelsrutenett3uthevingsfarge2">
    <w:name w:val="Medium Grid 3 Accent 2"/>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ddelsrutenett3uthevingsfarge3">
    <w:name w:val="Medium Grid 3 Accent 3"/>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ddelsrutenett3uthevingsfarge4">
    <w:name w:val="Medium Grid 3 Accent 4"/>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ddelsrutenett3uthevingsfarge5">
    <w:name w:val="Medium Grid 3 Accent 5"/>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ddelsrutenett3uthevingsfarge6">
    <w:name w:val="Medium Grid 3 Accent 6"/>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rkliste">
    <w:name w:val="Dark List"/>
    <w:basedOn w:val="Vanligtabel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euthevingsfarge2">
    <w:name w:val="Dark List Accent 2"/>
    <w:basedOn w:val="Vanligtabel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euthevingsfarge3">
    <w:name w:val="Dark List Accent 3"/>
    <w:basedOn w:val="Vanligtabel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euthevingsfarge4">
    <w:name w:val="Dark List Accent 4"/>
    <w:basedOn w:val="Vanligtabel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euthevingsfarge5">
    <w:name w:val="Dark List Accent 5"/>
    <w:basedOn w:val="Vanligtabel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euthevingsfarge6">
    <w:name w:val="Dark List Accent 6"/>
    <w:basedOn w:val="Vanligtabel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gerikskyggelegging">
    <w:name w:val="Colorful Shading"/>
    <w:basedOn w:val="Vanli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gerikskyggelegginguthevingsfarge4">
    <w:name w:val="Colorful Shading Accent 4"/>
    <w:basedOn w:val="Vanligtabel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gerikliste">
    <w:name w:val="Colorful List"/>
    <w:basedOn w:val="Vanligtabel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geriklisteuthevingsfarge2">
    <w:name w:val="Colorful List Accent 2"/>
    <w:basedOn w:val="Vanligtabel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geriklisteuthevingsfarge3">
    <w:name w:val="Colorful List Accent 3"/>
    <w:basedOn w:val="Vanligtabel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geriklisteuthevingsfarge4">
    <w:name w:val="Colorful List Accent 4"/>
    <w:basedOn w:val="Vanligtabel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geriklisteuthevingsfarge5">
    <w:name w:val="Colorful List Accent 5"/>
    <w:basedOn w:val="Vanligtabel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geriklisteuthevingsfarge6">
    <w:name w:val="Colorful List Accent 6"/>
    <w:basedOn w:val="Vanligtabel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geriktrutenett">
    <w:name w:val="Colorful Grid"/>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geriktrutenettuthevingsfarge2">
    <w:name w:val="Colorful Grid Accent 2"/>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geriktrutenettuthevingsfarge3">
    <w:name w:val="Colorful Grid Accent 3"/>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geriktrutenettuthevingsfarge4">
    <w:name w:val="Colorful Grid Accent 4"/>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geriktrutenettuthevingsfarge5">
    <w:name w:val="Colorful Grid Accent 5"/>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geriktrutenettuthevingsfarge6">
    <w:name w:val="Colorful Grid Accent 6"/>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Merknadstekst">
    <w:name w:val="annotation text"/>
    <w:basedOn w:val="Normal"/>
    <w:link w:val="MerknadstekstTegn"/>
    <w:uiPriority w:val="99"/>
    <w:semiHidden/>
    <w:unhideWhenUsed/>
    <w:rsid w:val="6AB204CF"/>
    <w:pPr>
      <w:spacing w:line="240" w:lineRule="auto"/>
    </w:pPr>
    <w:rPr>
      <w:sz w:val="20"/>
      <w:szCs w:val="20"/>
    </w:rPr>
  </w:style>
  <w:style w:type="character" w:customStyle="1" w:styleId="MerknadstekstTegn">
    <w:name w:val="Merknadstekst Tegn"/>
    <w:basedOn w:val="Standardskriftforavsnitt"/>
    <w:link w:val="Merknadstekst"/>
    <w:uiPriority w:val="99"/>
    <w:semiHidden/>
    <w:rPr>
      <w:sz w:val="20"/>
      <w:szCs w:val="20"/>
    </w:rPr>
  </w:style>
  <w:style w:type="character" w:styleId="Merknadsreferanse">
    <w:name w:val="annotation reference"/>
    <w:basedOn w:val="Standardskriftforavsnit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CA8B001DE4E342942B9CF39321D7F0" ma:contentTypeVersion="19" ma:contentTypeDescription="Opprett et nytt dokument." ma:contentTypeScope="" ma:versionID="662ff3ccc707e113969e999d43eb482c">
  <xsd:schema xmlns:xsd="http://www.w3.org/2001/XMLSchema" xmlns:xs="http://www.w3.org/2001/XMLSchema" xmlns:p="http://schemas.microsoft.com/office/2006/metadata/properties" xmlns:ns2="b46b9ca6-042e-4650-ab57-0d20a0a28355" xmlns:ns4="c00f28b9-014f-4eba-bb7e-30a39d02ce0b" xmlns:ns5="13965d17-bd4f-42ae-83be-5001c04eddbc" targetNamespace="http://schemas.microsoft.com/office/2006/metadata/properties" ma:root="true" ma:fieldsID="0899601af700d9f4edf532b592a8b415" ns2:_="" ns4:_="" ns5:_="">
    <xsd:import namespace="b46b9ca6-042e-4650-ab57-0d20a0a28355"/>
    <xsd:import namespace="c00f28b9-014f-4eba-bb7e-30a39d02ce0b"/>
    <xsd:import namespace="13965d17-bd4f-42ae-83be-5001c04eddbc"/>
    <xsd:element name="properties">
      <xsd:complexType>
        <xsd:sequence>
          <xsd:element name="documentManagement">
            <xsd:complexType>
              <xsd:all>
                <xsd:element ref="ns2:g406b858495349bda32442aeb85b725e" minOccurs="0"/>
                <xsd:element ref="ns2:TaxCatchAll" minOccurs="0"/>
                <xsd:element ref="ns2:TaxCatchAllLabel" minOccurs="0"/>
                <xsd:element ref="ns2:pc41f54c25594035887a2d348e7944be" minOccurs="0"/>
                <xsd:element ref="ns2:c80e10c295be4ecc86fd49e6d58495f1"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lcf76f155ced4ddcb4097134ff3c332f" minOccurs="0"/>
                <xsd:element ref="ns5:SharedWithUsers" minOccurs="0"/>
                <xsd:element ref="ns5:SharedWithDetail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b9ca6-042e-4650-ab57-0d20a0a28355" elementFormDefault="qualified">
    <xsd:import namespace="http://schemas.microsoft.com/office/2006/documentManagement/types"/>
    <xsd:import namespace="http://schemas.microsoft.com/office/infopath/2007/PartnerControls"/>
    <xsd:element name="g406b858495349bda32442aeb85b725e" ma:index="8" nillable="true" ma:taxonomy="true" ma:internalName="g406b858495349bda32442aeb85b725e" ma:taxonomyFieldName="Avdelinger" ma:displayName="Avdelinger" ma:fieldId="{0406b858-4953-49bd-a324-42aeb85b725e}" ma:taxonomyMulti="true" ma:sspId="0c693cc0-aa82-4736-b9f3-8a95f2f4825a" ma:termSetId="9102a110-66f0-4d52-bb37-f68206d9cd5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e9915d08-8234-4344-bd57-13398001b3ed}" ma:internalName="TaxCatchAll" ma:showField="CatchAllData" ma:web="13965d17-bd4f-42ae-83be-5001c04eddbc">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e9915d08-8234-4344-bd57-13398001b3ed}" ma:internalName="TaxCatchAllLabel" ma:readOnly="true" ma:showField="CatchAllDataLabel" ma:web="13965d17-bd4f-42ae-83be-5001c04eddbc">
      <xsd:complexType>
        <xsd:complexContent>
          <xsd:extension base="dms:MultiChoiceLookup">
            <xsd:sequence>
              <xsd:element name="Value" type="dms:Lookup" maxOccurs="unbounded" minOccurs="0" nillable="true"/>
            </xsd:sequence>
          </xsd:extension>
        </xsd:complexContent>
      </xsd:complexType>
    </xsd:element>
    <xsd:element name="pc41f54c25594035887a2d348e7944be" ma:index="12" nillable="true" ma:taxonomy="true" ma:internalName="pc41f54c25594035887a2d348e7944be" ma:taxonomyFieldName="Dokumenttype" ma:displayName="Dokumenttype" ma:fieldId="{9c41f54c-2559-4035-887a-2d348e7944be}" ma:sspId="0c693cc0-aa82-4736-b9f3-8a95f2f4825a" ma:termSetId="d1385f17-d692-4356-a8fa-588e23747b8d" ma:anchorId="00000000-0000-0000-0000-000000000000" ma:open="false" ma:isKeyword="false">
      <xsd:complexType>
        <xsd:sequence>
          <xsd:element ref="pc:Terms" minOccurs="0" maxOccurs="1"/>
        </xsd:sequence>
      </xsd:complexType>
    </xsd:element>
    <xsd:element name="c80e10c295be4ecc86fd49e6d58495f1" ma:index="14" nillable="true" ma:taxonomy="true" ma:internalName="c80e10c295be4ecc86fd49e6d58495f1" ma:taxonomyFieldName="Klassifisering" ma:displayName="Klassifisering" ma:fieldId="{c80e10c2-95be-4ecc-86fd-49e6d58495f1}" ma:sspId="0c693cc0-aa82-4736-b9f3-8a95f2f4825a" ma:termSetId="8d57904b-4b10-4ed4-b0bc-5be94399a49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00f28b9-014f-4eba-bb7e-30a39d02ce0b"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Bildemerkelapper" ma:readOnly="false" ma:fieldId="{5cf76f15-5ced-4ddc-b409-7134ff3c332f}" ma:taxonomyMulti="true" ma:sspId="0c693cc0-aa82-4736-b9f3-8a95f2f4825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965d17-bd4f-42ae-83be-5001c04eddbc" elementFormDefault="qualified">
    <xsd:import namespace="http://schemas.microsoft.com/office/2006/documentManagement/types"/>
    <xsd:import namespace="http://schemas.microsoft.com/office/infopath/2007/PartnerControls"/>
    <xsd:element name="SharedWithUsers" ma:index="2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46b9ca6-042e-4650-ab57-0d20a0a28355" xsi:nil="true"/>
    <c80e10c295be4ecc86fd49e6d58495f1 xmlns="b46b9ca6-042e-4650-ab57-0d20a0a28355">
      <Terms xmlns="http://schemas.microsoft.com/office/infopath/2007/PartnerControls"/>
    </c80e10c295be4ecc86fd49e6d58495f1>
    <pc41f54c25594035887a2d348e7944be xmlns="b46b9ca6-042e-4650-ab57-0d20a0a28355">
      <Terms xmlns="http://schemas.microsoft.com/office/infopath/2007/PartnerControls"/>
    </pc41f54c25594035887a2d348e7944be>
    <g406b858495349bda32442aeb85b725e xmlns="b46b9ca6-042e-4650-ab57-0d20a0a28355">
      <Terms xmlns="http://schemas.microsoft.com/office/infopath/2007/PartnerControls"/>
    </g406b858495349bda32442aeb85b725e>
    <lcf76f155ced4ddcb4097134ff3c332f xmlns="c00f28b9-014f-4eba-bb7e-30a39d02ce0b">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0c693cc0-aa82-4736-b9f3-8a95f2f4825a"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DC1CEE-C607-4F69-9CE3-3930D7A62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b9ca6-042e-4650-ab57-0d20a0a28355"/>
    <ds:schemaRef ds:uri="c00f28b9-014f-4eba-bb7e-30a39d02ce0b"/>
    <ds:schemaRef ds:uri="13965d17-bd4f-42ae-83be-5001c04edd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380981-A84A-4E44-8739-715F2746AD78}">
  <ds:schemaRefs>
    <ds:schemaRef ds:uri="http://schemas.microsoft.com/office/2006/metadata/properties"/>
    <ds:schemaRef ds:uri="http://schemas.microsoft.com/office/infopath/2007/PartnerControls"/>
    <ds:schemaRef ds:uri="b46b9ca6-042e-4650-ab57-0d20a0a28355"/>
    <ds:schemaRef ds:uri="c00f28b9-014f-4eba-bb7e-30a39d02ce0b"/>
  </ds:schemaRefs>
</ds:datastoreItem>
</file>

<file path=customXml/itemProps3.xml><?xml version="1.0" encoding="utf-8"?>
<ds:datastoreItem xmlns:ds="http://schemas.openxmlformats.org/officeDocument/2006/customXml" ds:itemID="{E3A735DF-8F21-4CA9-A9A8-FC614B1C1F5B}">
  <ds:schemaRefs>
    <ds:schemaRef ds:uri="Microsoft.SharePoint.Taxonomy.ContentTypeSync"/>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5.xml><?xml version="1.0" encoding="utf-8"?>
<ds:datastoreItem xmlns:ds="http://schemas.openxmlformats.org/officeDocument/2006/customXml" ds:itemID="{85B8411A-F33B-4116-8A69-092109611F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1059</Words>
  <Characters>7403</Characters>
  <Application>Microsoft Office Word</Application>
  <DocSecurity>0</DocSecurity>
  <Lines>176</Lines>
  <Paragraphs>128</Paragraphs>
  <ScaleCrop>false</ScaleCrop>
  <Manager/>
  <Company/>
  <LinksUpToDate>false</LinksUpToDate>
  <CharactersWithSpaces>8334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Mona Østmark</cp:lastModifiedBy>
  <cp:revision>84</cp:revision>
  <dcterms:created xsi:type="dcterms:W3CDTF">2026-01-29T21:39:00Z</dcterms:created>
  <dcterms:modified xsi:type="dcterms:W3CDTF">2026-04-24T12:29:00Z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0x01010022CA8B001DE4E342942B9CF39321D7F0</vt:lpwstr>
  </property>
  <property fmtid="{D5CDD505-2E9C-101B-9397-08002B2CF9AE}" pid="3" name="docLang">
    <vt:lpwstr>nb</vt:lpwstr>
  </property>
  <property fmtid="{D5CDD505-2E9C-101B-9397-08002B2CF9AE}" pid="4" name="MediaServiceImageTags">
    <vt:lpwstr/>
  </property>
  <property fmtid="{D5CDD505-2E9C-101B-9397-08002B2CF9AE}" pid="5" name="Klassifisering">
    <vt:lpwstr/>
  </property>
  <property fmtid="{D5CDD505-2E9C-101B-9397-08002B2CF9AE}" pid="6" name="Dokumenttype">
    <vt:lpwstr/>
  </property>
  <property fmtid="{D5CDD505-2E9C-101B-9397-08002B2CF9AE}" pid="7" name="Avdelinger">
    <vt:lpwstr/>
  </property>
</Properties>
</file>